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DE" w:rsidRPr="000941C5" w:rsidRDefault="004C09DE" w:rsidP="002A63C9">
      <w:pPr>
        <w:pStyle w:val="a4"/>
        <w:jc w:val="center"/>
        <w:rPr>
          <w:rFonts w:ascii="Times New Roman" w:hAnsi="Times New Roman" w:cs="Times New Roman"/>
          <w:b/>
          <w:sz w:val="28"/>
          <w:szCs w:val="28"/>
          <w:lang w:eastAsia="ru-RU"/>
        </w:rPr>
      </w:pPr>
      <w:r w:rsidRPr="000941C5">
        <w:rPr>
          <w:rFonts w:ascii="Times New Roman" w:hAnsi="Times New Roman" w:cs="Times New Roman"/>
          <w:b/>
          <w:sz w:val="28"/>
          <w:szCs w:val="28"/>
          <w:lang w:eastAsia="ru-RU"/>
        </w:rPr>
        <w:t>ИНФОРМАЦИЯ О РАБОТЕ С ОБРАЩЕНИЯМИ ГРАЖДАН</w:t>
      </w:r>
    </w:p>
    <w:p w:rsidR="004C09DE" w:rsidRPr="000941C5" w:rsidRDefault="00A70D2A" w:rsidP="00486A8B">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 АДМИНИСТРАЦИИ КРУТОГОРОВСКОГО СЕЛЬСКОГО ПОСЕЛЕНИЯ </w:t>
      </w:r>
      <w:r w:rsidR="004C09DE" w:rsidRPr="000941C5">
        <w:rPr>
          <w:rFonts w:ascii="Times New Roman" w:hAnsi="Times New Roman" w:cs="Times New Roman"/>
          <w:b/>
          <w:sz w:val="28"/>
          <w:szCs w:val="28"/>
          <w:lang w:eastAsia="ru-RU"/>
        </w:rPr>
        <w:t xml:space="preserve"> </w:t>
      </w:r>
      <w:r w:rsidR="00486A8B">
        <w:rPr>
          <w:rFonts w:ascii="Times New Roman" w:hAnsi="Times New Roman" w:cs="Times New Roman"/>
          <w:b/>
          <w:sz w:val="28"/>
          <w:szCs w:val="28"/>
          <w:lang w:eastAsia="ru-RU"/>
        </w:rPr>
        <w:t xml:space="preserve"> </w:t>
      </w:r>
      <w:r w:rsidR="004C09DE">
        <w:rPr>
          <w:rFonts w:ascii="Times New Roman" w:hAnsi="Times New Roman" w:cs="Times New Roman"/>
          <w:b/>
          <w:sz w:val="28"/>
          <w:szCs w:val="28"/>
          <w:lang w:eastAsia="ru-RU"/>
        </w:rPr>
        <w:t>ЗА</w:t>
      </w:r>
      <w:r>
        <w:rPr>
          <w:rFonts w:ascii="Times New Roman" w:hAnsi="Times New Roman" w:cs="Times New Roman"/>
          <w:b/>
          <w:sz w:val="28"/>
          <w:szCs w:val="28"/>
          <w:lang w:eastAsia="ru-RU"/>
        </w:rPr>
        <w:t xml:space="preserve"> 2014</w:t>
      </w:r>
      <w:r w:rsidR="004C09DE" w:rsidRPr="000941C5">
        <w:rPr>
          <w:rFonts w:ascii="Times New Roman" w:hAnsi="Times New Roman" w:cs="Times New Roman"/>
          <w:b/>
          <w:sz w:val="28"/>
          <w:szCs w:val="28"/>
          <w:lang w:eastAsia="ru-RU"/>
        </w:rPr>
        <w:t xml:space="preserve"> ГОД.</w:t>
      </w:r>
    </w:p>
    <w:p w:rsidR="00CF4EE4" w:rsidRPr="002A63C9" w:rsidRDefault="00CF4EE4" w:rsidP="002A63C9">
      <w:pPr>
        <w:spacing w:after="0" w:line="240" w:lineRule="auto"/>
        <w:jc w:val="both"/>
        <w:rPr>
          <w:rFonts w:ascii="Times New Roman" w:hAnsi="Times New Roman" w:cs="Times New Roman"/>
          <w:b/>
          <w:sz w:val="24"/>
          <w:szCs w:val="24"/>
        </w:rPr>
      </w:pPr>
      <w:r w:rsidRPr="002A63C9">
        <w:rPr>
          <w:rFonts w:ascii="Times New Roman" w:hAnsi="Times New Roman" w:cs="Times New Roman"/>
          <w:sz w:val="24"/>
          <w:szCs w:val="24"/>
        </w:rPr>
        <w:t xml:space="preserve"> В течение года велась многочисленная переписка  с организациями внутри района и края по различным  вопросам. Администрация Крутогоровского сельского поселения  осуществляла прием граждан, рассматривала заявления и жалобы. В журнале регистрации по различным вопросам и обращениям зарегистрировано 727 писем, исходящей корреспонденции  832 писем.  Еженедельно проводился прием граждан по личным вопросам. Главою поселения, рассмотрено  56 письменных заявлений граждан. Каждое заявление, обращение, жалоба рассмотрены и решены по мере возможности и в кратчайшие сроки.</w:t>
      </w:r>
      <w:r w:rsidR="002A63C9">
        <w:rPr>
          <w:rFonts w:ascii="Times New Roman" w:hAnsi="Times New Roman" w:cs="Times New Roman"/>
          <w:b/>
          <w:sz w:val="24"/>
          <w:szCs w:val="24"/>
        </w:rPr>
        <w:t xml:space="preserve"> </w:t>
      </w:r>
      <w:r w:rsidR="004C09DE" w:rsidRPr="002A63C9">
        <w:rPr>
          <w:rFonts w:ascii="Times New Roman" w:eastAsia="Times New Roman" w:hAnsi="Times New Roman" w:cs="Times New Roman"/>
          <w:color w:val="444444"/>
          <w:sz w:val="24"/>
          <w:szCs w:val="24"/>
        </w:rPr>
        <w:t>Все обращения рассматривались в установленные законодательством сроки. В исключительных случаях, в целях полного и всестороннего рассмотрения обращения, а также в случае направления запроса в другой  орган местного самоуправления, должностному лицу срок рассмотрения продлевался не более чем на 30 дней.</w:t>
      </w:r>
      <w:r w:rsidR="002A63C9">
        <w:rPr>
          <w:rFonts w:ascii="Times New Roman" w:eastAsia="Times New Roman" w:hAnsi="Times New Roman" w:cs="Times New Roman"/>
          <w:color w:val="444444"/>
          <w:sz w:val="24"/>
          <w:szCs w:val="24"/>
        </w:rPr>
        <w:t xml:space="preserve"> </w:t>
      </w:r>
      <w:proofErr w:type="gramStart"/>
      <w:r w:rsidR="004C09DE" w:rsidRPr="002A63C9">
        <w:rPr>
          <w:rFonts w:ascii="Times New Roman" w:eastAsia="Times New Roman" w:hAnsi="Times New Roman" w:cs="Times New Roman"/>
          <w:color w:val="444444"/>
          <w:sz w:val="24"/>
          <w:szCs w:val="24"/>
        </w:rPr>
        <w:t>Основная часть обращений</w:t>
      </w:r>
      <w:r w:rsidRPr="002A63C9">
        <w:rPr>
          <w:rFonts w:ascii="Times New Roman" w:eastAsia="Times New Roman" w:hAnsi="Times New Roman" w:cs="Times New Roman"/>
          <w:color w:val="444444"/>
          <w:sz w:val="24"/>
          <w:szCs w:val="24"/>
        </w:rPr>
        <w:t xml:space="preserve"> </w:t>
      </w:r>
      <w:r w:rsidR="004C09DE" w:rsidRPr="002A63C9">
        <w:rPr>
          <w:rFonts w:ascii="Times New Roman" w:eastAsia="Times New Roman" w:hAnsi="Times New Roman" w:cs="Times New Roman"/>
          <w:color w:val="444444"/>
          <w:sz w:val="24"/>
          <w:szCs w:val="24"/>
        </w:rPr>
        <w:t>граждан поступила напрямую в структурные подразделения администрации</w:t>
      </w:r>
      <w:r w:rsidRPr="002A63C9">
        <w:rPr>
          <w:rFonts w:ascii="Times New Roman" w:eastAsia="Times New Roman" w:hAnsi="Times New Roman" w:cs="Times New Roman"/>
          <w:color w:val="444444"/>
          <w:sz w:val="24"/>
          <w:szCs w:val="24"/>
        </w:rPr>
        <w:t xml:space="preserve"> Крутогоровского сельского поселения </w:t>
      </w:r>
      <w:r w:rsidR="004C09DE" w:rsidRPr="002A63C9">
        <w:rPr>
          <w:rFonts w:ascii="Times New Roman" w:eastAsia="Times New Roman" w:hAnsi="Times New Roman" w:cs="Times New Roman"/>
          <w:color w:val="444444"/>
          <w:sz w:val="24"/>
          <w:szCs w:val="24"/>
        </w:rPr>
        <w:t xml:space="preserve"> по вопросам оказания материальной помощи гражданам, оказавшимс</w:t>
      </w:r>
      <w:r w:rsidRPr="002A63C9">
        <w:rPr>
          <w:rFonts w:ascii="Times New Roman" w:eastAsia="Times New Roman" w:hAnsi="Times New Roman" w:cs="Times New Roman"/>
          <w:color w:val="444444"/>
          <w:sz w:val="24"/>
          <w:szCs w:val="24"/>
        </w:rPr>
        <w:t xml:space="preserve">я в трудной жизненной ситуации, </w:t>
      </w:r>
      <w:r w:rsidR="004C09DE" w:rsidRPr="002A63C9">
        <w:rPr>
          <w:rFonts w:ascii="Times New Roman" w:eastAsia="Times New Roman" w:hAnsi="Times New Roman" w:cs="Times New Roman"/>
          <w:color w:val="444444"/>
          <w:sz w:val="24"/>
          <w:szCs w:val="24"/>
        </w:rPr>
        <w:t xml:space="preserve"> дополнительных мер социальной поддержки  специалистам, работающих в сельской местности, ветеранам ВОВ, предоставления субсидий для оплаты услуг ЖКХ, оказание материальной  помощи на оплату работ по газификации жилых домов</w:t>
      </w:r>
      <w:r w:rsidRPr="002A63C9">
        <w:rPr>
          <w:rFonts w:ascii="Times New Roman" w:eastAsia="Times New Roman" w:hAnsi="Times New Roman" w:cs="Times New Roman"/>
          <w:color w:val="444444"/>
          <w:sz w:val="24"/>
          <w:szCs w:val="24"/>
        </w:rPr>
        <w:t>.</w:t>
      </w:r>
      <w:proofErr w:type="gramEnd"/>
    </w:p>
    <w:p w:rsidR="00CF4EE4" w:rsidRPr="002A63C9" w:rsidRDefault="00CF4EE4" w:rsidP="002A63C9">
      <w:pPr>
        <w:pStyle w:val="3"/>
        <w:keepNext w:val="0"/>
        <w:outlineLvl w:val="9"/>
        <w:rPr>
          <w:rFonts w:ascii="Times New Roman" w:hAnsi="Times New Roman" w:cs="Times New Roman"/>
          <w:sz w:val="24"/>
          <w:szCs w:val="24"/>
        </w:rPr>
      </w:pPr>
      <w:r w:rsidRPr="002A63C9">
        <w:rPr>
          <w:rFonts w:ascii="Times New Roman" w:hAnsi="Times New Roman" w:cs="Times New Roman"/>
          <w:sz w:val="24"/>
          <w:szCs w:val="24"/>
        </w:rPr>
        <w:t xml:space="preserve">Специалистом администрации в 2014 году была оформлена субсидия на приобретение твердого топлива и оплату коммунальных услуг жителям п. Крутогоровский, в количестве </w:t>
      </w:r>
      <w:r w:rsidRPr="002A63C9">
        <w:rPr>
          <w:rFonts w:ascii="Times New Roman" w:hAnsi="Times New Roman" w:cs="Times New Roman"/>
          <w:b/>
          <w:sz w:val="24"/>
          <w:szCs w:val="24"/>
        </w:rPr>
        <w:t>52</w:t>
      </w:r>
      <w:r w:rsidRPr="002A63C9">
        <w:rPr>
          <w:rFonts w:ascii="Times New Roman" w:hAnsi="Times New Roman" w:cs="Times New Roman"/>
          <w:sz w:val="24"/>
          <w:szCs w:val="24"/>
        </w:rPr>
        <w:t xml:space="preserve"> семьи. </w:t>
      </w:r>
    </w:p>
    <w:p w:rsidR="00CF4EE4" w:rsidRPr="002A63C9" w:rsidRDefault="00CF4EE4" w:rsidP="002A63C9">
      <w:pPr>
        <w:pStyle w:val="3"/>
        <w:keepNext w:val="0"/>
        <w:outlineLvl w:val="9"/>
        <w:rPr>
          <w:rFonts w:ascii="Times New Roman" w:hAnsi="Times New Roman" w:cs="Times New Roman"/>
          <w:sz w:val="24"/>
          <w:szCs w:val="24"/>
        </w:rPr>
      </w:pPr>
      <w:r w:rsidRPr="002A63C9">
        <w:rPr>
          <w:rFonts w:ascii="Times New Roman" w:hAnsi="Times New Roman" w:cs="Times New Roman"/>
          <w:sz w:val="24"/>
          <w:szCs w:val="24"/>
        </w:rPr>
        <w:t xml:space="preserve">Направлено заявлений в комиссию по социальной поддержки населения для определения материальной помощи и материальную  помощь  получили  </w:t>
      </w:r>
      <w:r w:rsidRPr="002A63C9">
        <w:rPr>
          <w:rFonts w:ascii="Times New Roman" w:hAnsi="Times New Roman" w:cs="Times New Roman"/>
          <w:b/>
          <w:sz w:val="24"/>
          <w:szCs w:val="24"/>
        </w:rPr>
        <w:t>4  семей</w:t>
      </w:r>
      <w:r w:rsidRPr="002A63C9">
        <w:rPr>
          <w:rFonts w:ascii="Times New Roman" w:hAnsi="Times New Roman" w:cs="Times New Roman"/>
          <w:sz w:val="24"/>
          <w:szCs w:val="24"/>
        </w:rPr>
        <w:t xml:space="preserve">. </w:t>
      </w:r>
    </w:p>
    <w:p w:rsidR="00CF4EE4" w:rsidRPr="002A63C9" w:rsidRDefault="00CF4EE4" w:rsidP="002A63C9">
      <w:pPr>
        <w:pStyle w:val="3"/>
        <w:keepNext w:val="0"/>
        <w:outlineLvl w:val="9"/>
        <w:rPr>
          <w:rFonts w:ascii="Times New Roman" w:hAnsi="Times New Roman" w:cs="Times New Roman"/>
          <w:sz w:val="24"/>
          <w:szCs w:val="24"/>
        </w:rPr>
      </w:pPr>
      <w:r w:rsidRPr="002A63C9">
        <w:rPr>
          <w:rFonts w:ascii="Times New Roman" w:hAnsi="Times New Roman" w:cs="Times New Roman"/>
          <w:sz w:val="24"/>
          <w:szCs w:val="24"/>
        </w:rPr>
        <w:t xml:space="preserve">Оформление заявлений о признании семьи малоимущей-  </w:t>
      </w:r>
      <w:r w:rsidRPr="002A63C9">
        <w:rPr>
          <w:rFonts w:ascii="Times New Roman" w:hAnsi="Times New Roman" w:cs="Times New Roman"/>
          <w:b/>
          <w:sz w:val="24"/>
          <w:szCs w:val="24"/>
        </w:rPr>
        <w:t>5 семьи</w:t>
      </w:r>
      <w:r w:rsidRPr="002A63C9">
        <w:rPr>
          <w:rFonts w:ascii="Times New Roman" w:hAnsi="Times New Roman" w:cs="Times New Roman"/>
          <w:sz w:val="24"/>
          <w:szCs w:val="24"/>
        </w:rPr>
        <w:t xml:space="preserve">. </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 Администрацией Крутогоровского сельского поселения   регулярно  проводятся  акции  по  сбору  вещей  для  малоимущих  жителей, которые раздаются жителям.</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 текущий год велась работа по приведению документов граждан в соответствие с законодательством, оформлялись расторжения брака по решению суда давних лет- 2,</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велась работа по запросам и письмам  граждан о выдаче дубликатов, справок и свидетельств- 14</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заявлений о внесении исправлений, изменений, в запись акта гражданского состояний - 1. </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В 2014 году коэффициент смертности в п. Крутогоровский 8,3% (умерло 3 человека), рождаемость 0 % (нет родившихся детей)</w:t>
      </w:r>
      <w:proofErr w:type="gramStart"/>
      <w:r w:rsidRPr="002A63C9">
        <w:rPr>
          <w:rFonts w:ascii="Times New Roman" w:hAnsi="Times New Roman" w:cs="Times New Roman"/>
          <w:sz w:val="24"/>
          <w:szCs w:val="24"/>
        </w:rPr>
        <w:t>.В</w:t>
      </w:r>
      <w:proofErr w:type="gramEnd"/>
      <w:r w:rsidRPr="002A63C9">
        <w:rPr>
          <w:rFonts w:ascii="Times New Roman" w:hAnsi="Times New Roman" w:cs="Times New Roman"/>
          <w:sz w:val="24"/>
          <w:szCs w:val="24"/>
        </w:rPr>
        <w:t xml:space="preserve"> п. Крутогоровский   жители пользуются льготами, предусмотренными законодательством. Ведется посильная работа в оказании гражданам данных льгот (Ветераны труда, инвалиды). Оформляются документы на перерасчет за  коммунальные платежи по категориям: </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специалист сельской местности, инвалиды-</w:t>
      </w:r>
      <w:r w:rsidRPr="002A63C9">
        <w:rPr>
          <w:rFonts w:ascii="Times New Roman" w:hAnsi="Times New Roman" w:cs="Times New Roman"/>
          <w:b/>
          <w:sz w:val="24"/>
          <w:szCs w:val="24"/>
        </w:rPr>
        <w:t>17</w:t>
      </w:r>
      <w:r w:rsidRPr="002A63C9">
        <w:rPr>
          <w:rFonts w:ascii="Times New Roman" w:hAnsi="Times New Roman" w:cs="Times New Roman"/>
          <w:sz w:val="24"/>
          <w:szCs w:val="24"/>
        </w:rPr>
        <w:t xml:space="preserve"> чел. </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Предоставляется ежегодная денежная компенсация платы за твердое топливо специалистам сельской местности- 5 чел.</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 ветеран труда 4 чел.,</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инвалиды-3 чел. </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Оформлено:</w:t>
      </w:r>
    </w:p>
    <w:p w:rsidR="00CF4EE4" w:rsidRPr="002A63C9" w:rsidRDefault="00CF4EE4" w:rsidP="002A63C9">
      <w:pPr>
        <w:spacing w:after="0" w:line="240" w:lineRule="auto"/>
        <w:jc w:val="both"/>
        <w:rPr>
          <w:rFonts w:ascii="Times New Roman" w:hAnsi="Times New Roman" w:cs="Times New Roman"/>
          <w:b/>
          <w:sz w:val="24"/>
          <w:szCs w:val="24"/>
        </w:rPr>
      </w:pPr>
      <w:r w:rsidRPr="002A63C9">
        <w:rPr>
          <w:rFonts w:ascii="Times New Roman" w:hAnsi="Times New Roman" w:cs="Times New Roman"/>
          <w:sz w:val="24"/>
          <w:szCs w:val="24"/>
        </w:rPr>
        <w:t xml:space="preserve">заявление с пакетом документов о предоставлении денежных выплат на приобретение новогодних подарков категории: </w:t>
      </w:r>
      <w:r w:rsidRPr="002A63C9">
        <w:rPr>
          <w:rFonts w:ascii="Times New Roman" w:hAnsi="Times New Roman" w:cs="Times New Roman"/>
          <w:b/>
          <w:sz w:val="24"/>
          <w:szCs w:val="24"/>
        </w:rPr>
        <w:t xml:space="preserve"> многодетные -  2 чел.</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заявление</w:t>
      </w:r>
      <w:r w:rsidRPr="002A63C9">
        <w:rPr>
          <w:rFonts w:ascii="Times New Roman" w:hAnsi="Times New Roman" w:cs="Times New Roman"/>
          <w:b/>
          <w:sz w:val="24"/>
          <w:szCs w:val="24"/>
        </w:rPr>
        <w:t xml:space="preserve"> </w:t>
      </w:r>
      <w:r w:rsidRPr="002A63C9">
        <w:rPr>
          <w:rFonts w:ascii="Times New Roman" w:hAnsi="Times New Roman" w:cs="Times New Roman"/>
          <w:sz w:val="24"/>
          <w:szCs w:val="24"/>
        </w:rPr>
        <w:t>с пакетом документов о предоставлении мер социальной поддержки многодетным семьям (дополнительное лекарство) – 2</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заявлений  и пакеты документов  на предоставление ЕДК (части платы за жилое помещение и коммунальные услуги, ЕДВ </w:t>
      </w:r>
      <w:proofErr w:type="gramStart"/>
      <w:r w:rsidRPr="002A63C9">
        <w:rPr>
          <w:rFonts w:ascii="Times New Roman" w:hAnsi="Times New Roman" w:cs="Times New Roman"/>
          <w:sz w:val="24"/>
          <w:szCs w:val="24"/>
        </w:rPr>
        <w:t xml:space="preserve">( </w:t>
      </w:r>
      <w:proofErr w:type="gramEnd"/>
      <w:r w:rsidRPr="002A63C9">
        <w:rPr>
          <w:rFonts w:ascii="Times New Roman" w:hAnsi="Times New Roman" w:cs="Times New Roman"/>
          <w:sz w:val="24"/>
          <w:szCs w:val="24"/>
        </w:rPr>
        <w:t xml:space="preserve">ежемесячная денежная выплата ) - </w:t>
      </w:r>
      <w:r w:rsidRPr="002A63C9">
        <w:rPr>
          <w:rFonts w:ascii="Times New Roman" w:hAnsi="Times New Roman" w:cs="Times New Roman"/>
          <w:b/>
          <w:sz w:val="24"/>
          <w:szCs w:val="24"/>
        </w:rPr>
        <w:t>12</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lastRenderedPageBreak/>
        <w:t>Граждане своевременно оповещаются о прекращении или приостановлении данных выплат, получают необходимые консультации по восстановлению льгот, выплат социального характера. За текущий год была оказана помощь 3  гражданину в присвоении звания Ветеран труда.</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Ведется работа с пенсионным фондом Соболевского района: </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 Оформлено:</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заявлений  на назначение и доставку пенсии с пакетом документов – 11 чел.</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заявления о назначении пенсии и доставки ЕДК – 8 чел.</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заявления о единовременной выплате средств пенсионных накоплений – 3 чел.</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заявления о компенсации в виде возмещения фактически произведенных расходов на оплату стоимости проезда к месту отдыха и обратно- 7</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заявлений на погребение пенсионеров -3</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По обращению жителей поселка, а также письменным обращения</w:t>
      </w:r>
      <w:r w:rsidR="002A63C9">
        <w:rPr>
          <w:rFonts w:ascii="Times New Roman" w:hAnsi="Times New Roman" w:cs="Times New Roman"/>
          <w:sz w:val="24"/>
          <w:szCs w:val="24"/>
        </w:rPr>
        <w:t>м</w:t>
      </w:r>
      <w:r w:rsidRPr="002A63C9">
        <w:rPr>
          <w:rFonts w:ascii="Times New Roman" w:hAnsi="Times New Roman" w:cs="Times New Roman"/>
          <w:sz w:val="24"/>
          <w:szCs w:val="24"/>
        </w:rPr>
        <w:t xml:space="preserve"> с других регионов выписываются справки о проживании  в периоды проживания в п. Крутогоровский- 49справок.</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Для перерасчетов по коммунальным платежам выдается копия с </w:t>
      </w:r>
      <w:proofErr w:type="spellStart"/>
      <w:r w:rsidRPr="002A63C9">
        <w:rPr>
          <w:rFonts w:ascii="Times New Roman" w:hAnsi="Times New Roman" w:cs="Times New Roman"/>
          <w:sz w:val="24"/>
          <w:szCs w:val="24"/>
        </w:rPr>
        <w:t>похозяйственных</w:t>
      </w:r>
      <w:proofErr w:type="spellEnd"/>
      <w:r w:rsidRPr="002A63C9">
        <w:rPr>
          <w:rFonts w:ascii="Times New Roman" w:hAnsi="Times New Roman" w:cs="Times New Roman"/>
          <w:sz w:val="24"/>
          <w:szCs w:val="24"/>
        </w:rPr>
        <w:t xml:space="preserve">  книг о проживании – 51.</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В министерство ЖКХ отправлены заявления  с пакетами документов на включение   в список граждан и на участие в подпрограмме желающих </w:t>
      </w:r>
      <w:proofErr w:type="gramStart"/>
      <w:r w:rsidRPr="002A63C9">
        <w:rPr>
          <w:rFonts w:ascii="Times New Roman" w:hAnsi="Times New Roman" w:cs="Times New Roman"/>
          <w:sz w:val="24"/>
          <w:szCs w:val="24"/>
        </w:rPr>
        <w:t>получить</w:t>
      </w:r>
      <w:proofErr w:type="gramEnd"/>
      <w:r w:rsidRPr="002A63C9">
        <w:rPr>
          <w:rFonts w:ascii="Times New Roman" w:hAnsi="Times New Roman" w:cs="Times New Roman"/>
          <w:sz w:val="24"/>
          <w:szCs w:val="24"/>
        </w:rPr>
        <w:t xml:space="preserve">     жилищный сертификат  в связи с выездом из районов Крайнего Севера – 4</w:t>
      </w:r>
    </w:p>
    <w:p w:rsidR="00CF4EE4" w:rsidRPr="002A63C9" w:rsidRDefault="00CF4EE4" w:rsidP="002A63C9">
      <w:pPr>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Число семей, получивших жилые помещения и улучшивших жилищные условия в отчетном году -18 семей, </w:t>
      </w:r>
      <w:proofErr w:type="spellStart"/>
      <w:r w:rsidRPr="002A63C9">
        <w:rPr>
          <w:rFonts w:ascii="Times New Roman" w:hAnsi="Times New Roman" w:cs="Times New Roman"/>
          <w:sz w:val="24"/>
          <w:szCs w:val="24"/>
        </w:rPr>
        <w:t>общ</w:t>
      </w:r>
      <w:proofErr w:type="gramStart"/>
      <w:r w:rsidRPr="002A63C9">
        <w:rPr>
          <w:rFonts w:ascii="Times New Roman" w:hAnsi="Times New Roman" w:cs="Times New Roman"/>
          <w:sz w:val="24"/>
          <w:szCs w:val="24"/>
        </w:rPr>
        <w:t>.п</w:t>
      </w:r>
      <w:proofErr w:type="gramEnd"/>
      <w:r w:rsidRPr="002A63C9">
        <w:rPr>
          <w:rFonts w:ascii="Times New Roman" w:hAnsi="Times New Roman" w:cs="Times New Roman"/>
          <w:sz w:val="24"/>
          <w:szCs w:val="24"/>
        </w:rPr>
        <w:t>л</w:t>
      </w:r>
      <w:proofErr w:type="spellEnd"/>
      <w:r w:rsidRPr="002A63C9">
        <w:rPr>
          <w:rFonts w:ascii="Times New Roman" w:hAnsi="Times New Roman" w:cs="Times New Roman"/>
          <w:sz w:val="24"/>
          <w:szCs w:val="24"/>
        </w:rPr>
        <w:t xml:space="preserve">. 783,3 кв.м., из них </w:t>
      </w:r>
    </w:p>
    <w:p w:rsidR="00CF4EE4" w:rsidRPr="002A63C9" w:rsidRDefault="00CF4EE4" w:rsidP="002A63C9">
      <w:pPr>
        <w:widowControl w:val="0"/>
        <w:autoSpaceDE w:val="0"/>
        <w:autoSpaceDN w:val="0"/>
        <w:adjustRightInd w:val="0"/>
        <w:spacing w:after="0" w:line="240" w:lineRule="auto"/>
        <w:jc w:val="both"/>
        <w:rPr>
          <w:rFonts w:ascii="Times New Roman" w:hAnsi="Times New Roman" w:cs="Times New Roman"/>
          <w:sz w:val="24"/>
          <w:szCs w:val="24"/>
        </w:rPr>
      </w:pPr>
      <w:r w:rsidRPr="002A63C9">
        <w:rPr>
          <w:rFonts w:ascii="Times New Roman" w:hAnsi="Times New Roman" w:cs="Times New Roman"/>
          <w:sz w:val="24"/>
          <w:szCs w:val="24"/>
        </w:rPr>
        <w:t xml:space="preserve"> Улучшили жилищные условия – 2 семьи.</w:t>
      </w:r>
    </w:p>
    <w:p w:rsidR="00CF4EE4" w:rsidRPr="002A63C9" w:rsidRDefault="00CF4EE4" w:rsidP="002A63C9">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2A63C9">
        <w:rPr>
          <w:rFonts w:ascii="Times New Roman" w:hAnsi="Times New Roman" w:cs="Times New Roman"/>
          <w:sz w:val="24"/>
          <w:szCs w:val="24"/>
          <w:highlight w:val="white"/>
        </w:rPr>
        <w:t xml:space="preserve"> </w:t>
      </w:r>
      <w:r w:rsidRPr="002A63C9">
        <w:rPr>
          <w:rFonts w:ascii="Times New Roman" w:hAnsi="Times New Roman" w:cs="Times New Roman"/>
          <w:bCs/>
          <w:sz w:val="24"/>
          <w:szCs w:val="24"/>
          <w:highlight w:val="white"/>
        </w:rPr>
        <w:t>По состоянию на 01.07.2014 года очередь на жилье составляет - 0 семей.</w:t>
      </w:r>
    </w:p>
    <w:p w:rsidR="00CF4EE4" w:rsidRPr="002A63C9" w:rsidRDefault="00CF4EE4" w:rsidP="002A63C9">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2A63C9">
        <w:rPr>
          <w:rFonts w:ascii="Times New Roman" w:hAnsi="Times New Roman" w:cs="Times New Roman"/>
          <w:sz w:val="24"/>
          <w:szCs w:val="24"/>
          <w:highlight w:val="white"/>
        </w:rPr>
        <w:t xml:space="preserve"> По состоянию на 01.12.2014 года в очереди на уменьшении жилой площади составляет -2 семьи.</w:t>
      </w:r>
    </w:p>
    <w:p w:rsidR="00CF4EE4" w:rsidRPr="002A63C9" w:rsidRDefault="00CF4EE4" w:rsidP="002A63C9">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4C09DE" w:rsidRPr="002A63C9" w:rsidRDefault="004C09DE" w:rsidP="002A63C9">
      <w:pPr>
        <w:spacing w:before="100" w:beforeAutospacing="1" w:after="100" w:afterAutospacing="1" w:line="240" w:lineRule="auto"/>
        <w:jc w:val="both"/>
        <w:rPr>
          <w:rFonts w:ascii="Times New Roman" w:eastAsia="Times New Roman" w:hAnsi="Times New Roman" w:cs="Times New Roman"/>
          <w:color w:val="444444"/>
          <w:sz w:val="28"/>
          <w:szCs w:val="28"/>
        </w:rPr>
      </w:pPr>
    </w:p>
    <w:sectPr w:rsidR="004C09DE" w:rsidRPr="002A63C9" w:rsidSect="00382A3C">
      <w:pgSz w:w="11906" w:h="16838"/>
      <w:pgMar w:top="1134" w:right="567" w:bottom="1134" w:left="209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FE0"/>
    <w:multiLevelType w:val="hybridMultilevel"/>
    <w:tmpl w:val="634E1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4D18A4"/>
    <w:multiLevelType w:val="hybridMultilevel"/>
    <w:tmpl w:val="C8E6A3E2"/>
    <w:lvl w:ilvl="0" w:tplc="7458DC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F1525"/>
    <w:rsid w:val="000201ED"/>
    <w:rsid w:val="000F475A"/>
    <w:rsid w:val="00231255"/>
    <w:rsid w:val="002452B2"/>
    <w:rsid w:val="00274C68"/>
    <w:rsid w:val="002A63C9"/>
    <w:rsid w:val="00382A3C"/>
    <w:rsid w:val="00486A8B"/>
    <w:rsid w:val="004C09DE"/>
    <w:rsid w:val="00611348"/>
    <w:rsid w:val="008B4E39"/>
    <w:rsid w:val="00A70D2A"/>
    <w:rsid w:val="00BF5245"/>
    <w:rsid w:val="00C151C3"/>
    <w:rsid w:val="00CF1CC4"/>
    <w:rsid w:val="00CF4EE4"/>
    <w:rsid w:val="00DF1525"/>
    <w:rsid w:val="00E07E02"/>
    <w:rsid w:val="00F9139A"/>
    <w:rsid w:val="00FB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2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312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125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23125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nsPlusNormal">
    <w:name w:val="ConsPlusNormal"/>
    <w:rsid w:val="002312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4C09DE"/>
    <w:pPr>
      <w:spacing w:after="0" w:line="240" w:lineRule="auto"/>
    </w:pPr>
    <w:rPr>
      <w:rFonts w:eastAsiaTheme="minorHAnsi"/>
      <w:lang w:eastAsia="en-US"/>
    </w:rPr>
  </w:style>
  <w:style w:type="paragraph" w:styleId="3">
    <w:name w:val="Body Text 3"/>
    <w:basedOn w:val="a"/>
    <w:link w:val="31"/>
    <w:uiPriority w:val="99"/>
    <w:semiHidden/>
    <w:unhideWhenUsed/>
    <w:rsid w:val="00CF4EE4"/>
    <w:pPr>
      <w:keepNext/>
      <w:spacing w:after="0" w:line="240" w:lineRule="auto"/>
      <w:jc w:val="both"/>
      <w:outlineLvl w:val="1"/>
    </w:pPr>
    <w:rPr>
      <w:sz w:val="28"/>
    </w:rPr>
  </w:style>
  <w:style w:type="character" w:customStyle="1" w:styleId="30">
    <w:name w:val="Основной текст 3 Знак"/>
    <w:basedOn w:val="a0"/>
    <w:link w:val="3"/>
    <w:uiPriority w:val="99"/>
    <w:semiHidden/>
    <w:rsid w:val="00CF4EE4"/>
    <w:rPr>
      <w:sz w:val="16"/>
      <w:szCs w:val="16"/>
    </w:rPr>
  </w:style>
  <w:style w:type="character" w:customStyle="1" w:styleId="31">
    <w:name w:val="Основной текст 3 Знак1"/>
    <w:basedOn w:val="a0"/>
    <w:link w:val="3"/>
    <w:uiPriority w:val="99"/>
    <w:semiHidden/>
    <w:locked/>
    <w:rsid w:val="00CF4EE4"/>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2015-03-31T21:48:00Z</cp:lastPrinted>
  <dcterms:created xsi:type="dcterms:W3CDTF">2015-02-17T00:39:00Z</dcterms:created>
  <dcterms:modified xsi:type="dcterms:W3CDTF">2015-03-31T21:49:00Z</dcterms:modified>
</cp:coreProperties>
</file>