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36" w:rsidRPr="00B74A61" w:rsidRDefault="00D40636" w:rsidP="00CE5C6A">
      <w:pPr>
        <w:spacing w:after="0"/>
        <w:jc w:val="center"/>
        <w:rPr>
          <w:rFonts w:ascii="Times New Roman" w:hAnsi="Times New Roman" w:cs="Times New Roman"/>
          <w:b/>
          <w:sz w:val="24"/>
          <w:szCs w:val="24"/>
        </w:rPr>
      </w:pPr>
      <w:r w:rsidRPr="00B74A61">
        <w:rPr>
          <w:rFonts w:ascii="Times New Roman" w:hAnsi="Times New Roman" w:cs="Times New Roman"/>
          <w:noProof/>
          <w:sz w:val="24"/>
          <w:szCs w:val="24"/>
          <w:lang w:eastAsia="ru-RU"/>
        </w:rPr>
        <w:drawing>
          <wp:inline distT="0" distB="0" distL="0" distR="0" wp14:anchorId="51BCE096" wp14:editId="5600B35B">
            <wp:extent cx="685800" cy="6858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D40636" w:rsidRPr="00B74A61" w:rsidRDefault="00D40636" w:rsidP="00B74A61">
      <w:pPr>
        <w:spacing w:after="0"/>
        <w:jc w:val="center"/>
        <w:rPr>
          <w:rFonts w:ascii="Times New Roman" w:hAnsi="Times New Roman" w:cs="Times New Roman"/>
          <w:b/>
          <w:sz w:val="24"/>
          <w:szCs w:val="24"/>
        </w:rPr>
      </w:pPr>
      <w:r w:rsidRPr="00B74A61">
        <w:rPr>
          <w:rFonts w:ascii="Times New Roman" w:hAnsi="Times New Roman" w:cs="Times New Roman"/>
          <w:b/>
          <w:sz w:val="24"/>
          <w:szCs w:val="24"/>
        </w:rPr>
        <w:t>АДМИНИСТРАЦИЯ КРУТОГОРОВСКОГО СЕЛЬСКОГО ПОСЕЛЕНИЯ</w:t>
      </w:r>
    </w:p>
    <w:p w:rsidR="00D40636" w:rsidRPr="00B74A61" w:rsidRDefault="00D40636" w:rsidP="00B74A61">
      <w:pPr>
        <w:spacing w:after="0"/>
        <w:jc w:val="center"/>
        <w:rPr>
          <w:rFonts w:ascii="Times New Roman" w:hAnsi="Times New Roman" w:cs="Times New Roman"/>
          <w:b/>
          <w:sz w:val="24"/>
          <w:szCs w:val="24"/>
        </w:rPr>
      </w:pPr>
      <w:r w:rsidRPr="00B74A61">
        <w:rPr>
          <w:rFonts w:ascii="Times New Roman" w:hAnsi="Times New Roman" w:cs="Times New Roman"/>
          <w:b/>
          <w:sz w:val="24"/>
          <w:szCs w:val="24"/>
        </w:rPr>
        <w:t>СОБОЛЕВСКОГО МУНИЦИПАЛЬНОГО РАЙОНА</w:t>
      </w:r>
    </w:p>
    <w:p w:rsidR="00D40636" w:rsidRPr="00B74A61" w:rsidRDefault="00D40636" w:rsidP="00B74A61">
      <w:pPr>
        <w:pBdr>
          <w:bottom w:val="single" w:sz="12" w:space="1" w:color="auto"/>
        </w:pBdr>
        <w:spacing w:after="0"/>
        <w:jc w:val="center"/>
        <w:rPr>
          <w:rFonts w:ascii="Times New Roman" w:hAnsi="Times New Roman" w:cs="Times New Roman"/>
          <w:b/>
          <w:sz w:val="24"/>
          <w:szCs w:val="24"/>
        </w:rPr>
      </w:pPr>
      <w:r w:rsidRPr="00B74A61">
        <w:rPr>
          <w:rFonts w:ascii="Times New Roman" w:hAnsi="Times New Roman" w:cs="Times New Roman"/>
          <w:b/>
          <w:sz w:val="24"/>
          <w:szCs w:val="24"/>
        </w:rPr>
        <w:t>КАМЧАТСКОГО КРАЯ</w:t>
      </w:r>
    </w:p>
    <w:p w:rsidR="00D40636" w:rsidRPr="00B74A61" w:rsidRDefault="00D40636" w:rsidP="00B74A61">
      <w:pPr>
        <w:spacing w:after="0"/>
        <w:jc w:val="center"/>
        <w:rPr>
          <w:rFonts w:ascii="Times New Roman" w:hAnsi="Times New Roman" w:cs="Times New Roman"/>
          <w:b/>
          <w:sz w:val="24"/>
          <w:szCs w:val="24"/>
        </w:rPr>
      </w:pPr>
      <w:r w:rsidRPr="00B74A61">
        <w:rPr>
          <w:rFonts w:ascii="Times New Roman" w:hAnsi="Times New Roman" w:cs="Times New Roman"/>
          <w:b/>
          <w:sz w:val="24"/>
          <w:szCs w:val="24"/>
        </w:rPr>
        <w:t>ПОСТАНОВЛЕНИЕ</w:t>
      </w:r>
    </w:p>
    <w:p w:rsidR="00D40636" w:rsidRPr="00B74A61" w:rsidRDefault="00D40636" w:rsidP="00B74A61">
      <w:pPr>
        <w:spacing w:after="0"/>
        <w:jc w:val="center"/>
        <w:rPr>
          <w:rFonts w:ascii="Times New Roman" w:hAnsi="Times New Roman" w:cs="Times New Roman"/>
          <w:b/>
          <w:sz w:val="24"/>
          <w:szCs w:val="24"/>
        </w:rPr>
      </w:pPr>
      <w:r w:rsidRPr="00B74A61">
        <w:rPr>
          <w:rFonts w:ascii="Times New Roman" w:hAnsi="Times New Roman" w:cs="Times New Roman"/>
          <w:b/>
          <w:sz w:val="24"/>
          <w:szCs w:val="24"/>
        </w:rPr>
        <w:t>АДМИНИСТРАЦИИ    КРУТОГОРОВСКОГО СЕЛЬСКОГО ПОСЕЛЕНИЯ</w:t>
      </w:r>
    </w:p>
    <w:p w:rsidR="0029565A" w:rsidRDefault="0029565A" w:rsidP="00B74A61">
      <w:pPr>
        <w:tabs>
          <w:tab w:val="center" w:pos="4677"/>
        </w:tabs>
        <w:spacing w:after="0"/>
        <w:rPr>
          <w:rFonts w:ascii="Times New Roman" w:hAnsi="Times New Roman" w:cs="Times New Roman"/>
          <w:b/>
          <w:sz w:val="24"/>
          <w:szCs w:val="24"/>
          <w:u w:val="single"/>
        </w:rPr>
      </w:pPr>
    </w:p>
    <w:p w:rsidR="00D40636" w:rsidRPr="00B74A61" w:rsidRDefault="0029565A" w:rsidP="00B74A61">
      <w:pPr>
        <w:tabs>
          <w:tab w:val="center" w:pos="4677"/>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685E84">
        <w:rPr>
          <w:rFonts w:ascii="Times New Roman" w:hAnsi="Times New Roman" w:cs="Times New Roman"/>
          <w:b/>
          <w:sz w:val="24"/>
          <w:szCs w:val="24"/>
          <w:u w:val="single"/>
        </w:rPr>
        <w:t>28</w:t>
      </w:r>
      <w:r>
        <w:rPr>
          <w:rFonts w:ascii="Times New Roman" w:hAnsi="Times New Roman" w:cs="Times New Roman"/>
          <w:b/>
          <w:sz w:val="24"/>
          <w:szCs w:val="24"/>
          <w:u w:val="single"/>
        </w:rPr>
        <w:t xml:space="preserve"> » июня 2021 </w:t>
      </w:r>
      <w:r w:rsidR="00D40636" w:rsidRPr="00B74A61">
        <w:rPr>
          <w:rFonts w:ascii="Times New Roman" w:hAnsi="Times New Roman" w:cs="Times New Roman"/>
          <w:b/>
          <w:sz w:val="24"/>
          <w:szCs w:val="24"/>
          <w:u w:val="single"/>
        </w:rPr>
        <w:t>года №</w:t>
      </w:r>
      <w:r>
        <w:rPr>
          <w:rFonts w:ascii="Times New Roman" w:hAnsi="Times New Roman" w:cs="Times New Roman"/>
          <w:b/>
          <w:sz w:val="24"/>
          <w:szCs w:val="24"/>
          <w:u w:val="single"/>
        </w:rPr>
        <w:t xml:space="preserve"> </w:t>
      </w:r>
      <w:r w:rsidR="00685E84">
        <w:rPr>
          <w:rFonts w:ascii="Times New Roman" w:hAnsi="Times New Roman" w:cs="Times New Roman"/>
          <w:b/>
          <w:sz w:val="24"/>
          <w:szCs w:val="24"/>
          <w:u w:val="single"/>
        </w:rPr>
        <w:t>54</w:t>
      </w:r>
      <w:r w:rsidR="00D40636" w:rsidRPr="00B74A61">
        <w:rPr>
          <w:rFonts w:ascii="Times New Roman" w:hAnsi="Times New Roman" w:cs="Times New Roman"/>
          <w:b/>
          <w:sz w:val="24"/>
          <w:szCs w:val="24"/>
          <w:u w:val="single"/>
        </w:rPr>
        <w:t xml:space="preserve">  </w:t>
      </w:r>
    </w:p>
    <w:p w:rsidR="00E04C2B" w:rsidRPr="00B74A61" w:rsidRDefault="00D40636" w:rsidP="00B74A61">
      <w:pPr>
        <w:spacing w:after="0"/>
        <w:rPr>
          <w:rFonts w:ascii="Times New Roman" w:hAnsi="Times New Roman" w:cs="Times New Roman"/>
          <w:sz w:val="24"/>
          <w:szCs w:val="24"/>
        </w:rPr>
      </w:pPr>
      <w:r w:rsidRPr="00B74A61">
        <w:rPr>
          <w:rFonts w:ascii="Times New Roman" w:hAnsi="Times New Roman" w:cs="Times New Roman"/>
          <w:sz w:val="24"/>
          <w:szCs w:val="24"/>
        </w:rPr>
        <w:t>п. Крутогоровский, Соболевский район</w:t>
      </w:r>
    </w:p>
    <w:p w:rsidR="003E3EDD" w:rsidRPr="00B74A61" w:rsidRDefault="003E3EDD" w:rsidP="00B74A61">
      <w:pPr>
        <w:widowControl w:val="0"/>
        <w:autoSpaceDE w:val="0"/>
        <w:autoSpaceDN w:val="0"/>
        <w:adjustRightInd w:val="0"/>
        <w:spacing w:after="0" w:line="240" w:lineRule="auto"/>
        <w:rPr>
          <w:rFonts w:ascii="Times New Roman" w:hAnsi="Times New Roman" w:cs="Times New Roman"/>
          <w:bCs/>
          <w:sz w:val="24"/>
          <w:szCs w:val="24"/>
        </w:rPr>
      </w:pPr>
    </w:p>
    <w:p w:rsidR="00C1014D" w:rsidRPr="00B74A61" w:rsidRDefault="00D97DB8" w:rsidP="00D97DB8">
      <w:pPr>
        <w:widowControl w:val="0"/>
        <w:autoSpaceDE w:val="0"/>
        <w:autoSpaceDN w:val="0"/>
        <w:adjustRightInd w:val="0"/>
        <w:spacing w:after="0" w:line="240" w:lineRule="auto"/>
        <w:ind w:right="3968"/>
        <w:jc w:val="both"/>
        <w:rPr>
          <w:rFonts w:ascii="Times New Roman" w:hAnsi="Times New Roman" w:cs="Times New Roman"/>
          <w:bCs/>
          <w:sz w:val="24"/>
          <w:szCs w:val="24"/>
        </w:rPr>
      </w:pPr>
      <w:r>
        <w:rPr>
          <w:rFonts w:ascii="Times New Roman" w:hAnsi="Times New Roman" w:cs="Times New Roman"/>
          <w:color w:val="000000"/>
          <w:sz w:val="24"/>
          <w:szCs w:val="24"/>
        </w:rPr>
        <w:t xml:space="preserve">«Об утверждении Административного регламента </w:t>
      </w:r>
      <w:r w:rsidRPr="00D97DB8">
        <w:rPr>
          <w:rFonts w:ascii="Times New Roman" w:hAnsi="Times New Roman" w:cs="Times New Roman"/>
          <w:color w:val="000000"/>
          <w:sz w:val="24"/>
          <w:szCs w:val="24"/>
        </w:rPr>
        <w:t>предоставления муниципальной у</w:t>
      </w:r>
      <w:r>
        <w:rPr>
          <w:rFonts w:ascii="Times New Roman" w:hAnsi="Times New Roman" w:cs="Times New Roman"/>
          <w:color w:val="000000"/>
          <w:sz w:val="24"/>
          <w:szCs w:val="24"/>
        </w:rPr>
        <w:t>слуги по выдаче разрешения на</w:t>
      </w:r>
      <w:r w:rsidRPr="00D97DB8">
        <w:rPr>
          <w:rFonts w:ascii="Times New Roman" w:hAnsi="Times New Roman" w:cs="Times New Roman"/>
          <w:color w:val="000000"/>
          <w:sz w:val="24"/>
          <w:szCs w:val="24"/>
        </w:rPr>
        <w:t xml:space="preserve"> использовани</w:t>
      </w:r>
      <w:r>
        <w:rPr>
          <w:rFonts w:ascii="Times New Roman" w:hAnsi="Times New Roman" w:cs="Times New Roman"/>
          <w:color w:val="000000"/>
          <w:sz w:val="24"/>
          <w:szCs w:val="24"/>
        </w:rPr>
        <w:t xml:space="preserve">е </w:t>
      </w:r>
      <w:r w:rsidRPr="00D97DB8">
        <w:rPr>
          <w:rFonts w:ascii="Times New Roman" w:hAnsi="Times New Roman" w:cs="Times New Roman"/>
          <w:color w:val="000000"/>
          <w:sz w:val="24"/>
          <w:szCs w:val="24"/>
        </w:rPr>
        <w:t>земель или земельных участков на территории Крутогоровского сельского поселения</w:t>
      </w:r>
      <w:r>
        <w:rPr>
          <w:rFonts w:ascii="Times New Roman" w:hAnsi="Times New Roman" w:cs="Times New Roman"/>
          <w:color w:val="000000"/>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6E1A3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A31">
        <w:rPr>
          <w:rFonts w:ascii="Times New Roman" w:hAnsi="Times New Roman" w:cs="Times New Roman"/>
          <w:sz w:val="24"/>
          <w:szCs w:val="24"/>
        </w:rPr>
        <w:t>В соответствии с постановлениями Администрации Крутогоровского сельского поселения № 45 от 19.04.2011г.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4"/>
          <w:szCs w:val="24"/>
        </w:rPr>
        <w:t xml:space="preserve">, </w:t>
      </w:r>
      <w:hyperlink r:id="rId10" w:history="1">
        <w:r w:rsidR="00C1014D" w:rsidRPr="00B74A61">
          <w:rPr>
            <w:rFonts w:ascii="Times New Roman" w:hAnsi="Times New Roman" w:cs="Times New Roman"/>
            <w:color w:val="0000FF"/>
            <w:sz w:val="24"/>
            <w:szCs w:val="24"/>
          </w:rPr>
          <w:t>пунктом 2 статьи 39.33</w:t>
        </w:r>
      </w:hyperlink>
      <w:r w:rsidR="00C1014D" w:rsidRPr="00B74A61">
        <w:rPr>
          <w:rFonts w:ascii="Times New Roman" w:hAnsi="Times New Roman" w:cs="Times New Roman"/>
          <w:sz w:val="24"/>
          <w:szCs w:val="24"/>
        </w:rPr>
        <w:t xml:space="preserve"> Земельного кодекса Российской Федерации, Федеральным </w:t>
      </w:r>
      <w:hyperlink r:id="rId11" w:history="1">
        <w:r w:rsidR="00C1014D" w:rsidRPr="00B74A61">
          <w:rPr>
            <w:rFonts w:ascii="Times New Roman" w:hAnsi="Times New Roman" w:cs="Times New Roman"/>
            <w:color w:val="0000FF"/>
            <w:sz w:val="24"/>
            <w:szCs w:val="24"/>
          </w:rPr>
          <w:t>законом</w:t>
        </w:r>
      </w:hyperlink>
      <w:r w:rsidR="00C1014D" w:rsidRPr="00B74A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2" w:history="1">
        <w:r w:rsidR="00C1014D" w:rsidRPr="00B74A61">
          <w:rPr>
            <w:rFonts w:ascii="Times New Roman" w:hAnsi="Times New Roman" w:cs="Times New Roman"/>
            <w:color w:val="0000FF"/>
            <w:sz w:val="24"/>
            <w:szCs w:val="24"/>
          </w:rPr>
          <w:t>Постановлением</w:t>
        </w:r>
      </w:hyperlink>
      <w:r w:rsidR="00C1014D" w:rsidRPr="00B74A61">
        <w:rPr>
          <w:rFonts w:ascii="Times New Roman" w:hAnsi="Times New Roman" w:cs="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D97DB8" w:rsidP="00D97D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ПОСТАНОВЛЯЕТ</w:t>
      </w:r>
      <w:r w:rsidR="00C1014D"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7DB8" w:rsidRPr="00D97DB8" w:rsidRDefault="00D97DB8" w:rsidP="00D97DB8">
      <w:pPr>
        <w:pStyle w:val="a7"/>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7DB8">
        <w:rPr>
          <w:rFonts w:ascii="Times New Roman" w:hAnsi="Times New Roman" w:cs="Times New Roman"/>
          <w:sz w:val="24"/>
          <w:szCs w:val="24"/>
        </w:rPr>
        <w:t>Утвердить прилагаемый Административный регламент предоставления муниципальной услуги по выдаче разрешения на использовани</w:t>
      </w:r>
      <w:r>
        <w:rPr>
          <w:rFonts w:ascii="Times New Roman" w:hAnsi="Times New Roman" w:cs="Times New Roman"/>
          <w:sz w:val="24"/>
          <w:szCs w:val="24"/>
        </w:rPr>
        <w:t>е</w:t>
      </w:r>
      <w:r w:rsidRPr="00D97DB8">
        <w:rPr>
          <w:rFonts w:ascii="Times New Roman" w:hAnsi="Times New Roman" w:cs="Times New Roman"/>
          <w:sz w:val="24"/>
          <w:szCs w:val="24"/>
        </w:rPr>
        <w:t xml:space="preserve"> земель или земельных участков на территории Крутогоровского сельского поселения».</w:t>
      </w:r>
    </w:p>
    <w:p w:rsidR="00D97DB8" w:rsidRPr="00D97DB8" w:rsidRDefault="00D97DB8" w:rsidP="00D97DB8">
      <w:pPr>
        <w:pStyle w:val="a7"/>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7DB8">
        <w:rPr>
          <w:rFonts w:ascii="Times New Roman" w:hAnsi="Times New Roman" w:cs="Times New Roman"/>
          <w:sz w:val="24"/>
          <w:szCs w:val="24"/>
        </w:rPr>
        <w:t xml:space="preserve">Постановление администрации Крутогоровского сельского поселения от 14.01.2019 № </w:t>
      </w:r>
      <w:r>
        <w:rPr>
          <w:rFonts w:ascii="Times New Roman" w:hAnsi="Times New Roman" w:cs="Times New Roman"/>
          <w:sz w:val="24"/>
          <w:szCs w:val="24"/>
        </w:rPr>
        <w:t>8</w:t>
      </w:r>
      <w:r w:rsidRPr="00D97DB8">
        <w:rPr>
          <w:rFonts w:ascii="Times New Roman" w:hAnsi="Times New Roman" w:cs="Times New Roman"/>
          <w:sz w:val="24"/>
          <w:szCs w:val="24"/>
        </w:rPr>
        <w:t xml:space="preserve"> «О внесении изменений на основании пре</w:t>
      </w:r>
      <w:r>
        <w:rPr>
          <w:rFonts w:ascii="Times New Roman" w:hAnsi="Times New Roman" w:cs="Times New Roman"/>
          <w:sz w:val="24"/>
          <w:szCs w:val="24"/>
        </w:rPr>
        <w:t xml:space="preserve">дложения прокурора № 22-03-2019 </w:t>
      </w:r>
      <w:r w:rsidRPr="00D97DB8">
        <w:rPr>
          <w:rFonts w:ascii="Times New Roman" w:hAnsi="Times New Roman" w:cs="Times New Roman"/>
          <w:sz w:val="24"/>
          <w:szCs w:val="24"/>
        </w:rPr>
        <w:t>от 10.01.2019 года в административный</w:t>
      </w:r>
      <w:r>
        <w:rPr>
          <w:rFonts w:ascii="Times New Roman" w:hAnsi="Times New Roman" w:cs="Times New Roman"/>
          <w:sz w:val="24"/>
          <w:szCs w:val="24"/>
        </w:rPr>
        <w:t xml:space="preserve"> </w:t>
      </w:r>
      <w:r w:rsidRPr="00D97DB8">
        <w:rPr>
          <w:rFonts w:ascii="Times New Roman" w:hAnsi="Times New Roman" w:cs="Times New Roman"/>
          <w:sz w:val="24"/>
          <w:szCs w:val="24"/>
        </w:rPr>
        <w:t>регламент</w:t>
      </w:r>
      <w:r>
        <w:rPr>
          <w:rFonts w:ascii="Times New Roman" w:hAnsi="Times New Roman" w:cs="Times New Roman"/>
          <w:sz w:val="24"/>
          <w:szCs w:val="24"/>
        </w:rPr>
        <w:t xml:space="preserve"> «Предоставления администрацией Крутогоровского</w:t>
      </w:r>
      <w:r w:rsidRPr="00D97DB8">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муниципальной услуги по выдачи </w:t>
      </w:r>
      <w:r w:rsidRPr="00D97DB8">
        <w:rPr>
          <w:rFonts w:ascii="Times New Roman" w:hAnsi="Times New Roman" w:cs="Times New Roman"/>
          <w:sz w:val="24"/>
          <w:szCs w:val="24"/>
        </w:rPr>
        <w:t>разрешения на использование земель</w:t>
      </w:r>
      <w:r>
        <w:rPr>
          <w:rFonts w:ascii="Times New Roman" w:hAnsi="Times New Roman" w:cs="Times New Roman"/>
          <w:sz w:val="24"/>
          <w:szCs w:val="24"/>
        </w:rPr>
        <w:t xml:space="preserve"> </w:t>
      </w:r>
      <w:r w:rsidRPr="00D97DB8">
        <w:rPr>
          <w:rFonts w:ascii="Times New Roman" w:hAnsi="Times New Roman" w:cs="Times New Roman"/>
          <w:sz w:val="24"/>
          <w:szCs w:val="24"/>
        </w:rPr>
        <w:t>и земельных участков»» признать утратившим силу.</w:t>
      </w:r>
    </w:p>
    <w:p w:rsidR="00D97DB8" w:rsidRPr="00D97DB8" w:rsidRDefault="00D97DB8" w:rsidP="00D97DB8">
      <w:pPr>
        <w:pStyle w:val="a7"/>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7DB8">
        <w:rPr>
          <w:rFonts w:ascii="Times New Roman" w:hAnsi="Times New Roman" w:cs="Times New Roman"/>
          <w:sz w:val="24"/>
          <w:szCs w:val="24"/>
        </w:rPr>
        <w:t xml:space="preserve">Настоящее постановление вступает в силу с момента его официального опубликования (обнародования), подлежит размещению на официальном сайте администрации Крутогоровского сельского поселения в информационно-телекоммуникационной сети «Интернет».      </w:t>
      </w:r>
    </w:p>
    <w:p w:rsidR="00D97DB8" w:rsidRPr="00D97DB8" w:rsidRDefault="00D97DB8" w:rsidP="00D97DB8">
      <w:pPr>
        <w:pStyle w:val="a7"/>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7DB8">
        <w:rPr>
          <w:rFonts w:ascii="Times New Roman" w:hAnsi="Times New Roman" w:cs="Times New Roman"/>
          <w:sz w:val="24"/>
          <w:szCs w:val="24"/>
        </w:rPr>
        <w:t>Контроль за выполнением настоящего постановления оставляю за собой.</w:t>
      </w:r>
    </w:p>
    <w:p w:rsidR="00C1014D" w:rsidRPr="00CE5C6A"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1F34" w:rsidRPr="00B74A61" w:rsidRDefault="00D97DB8" w:rsidP="00B74A61">
      <w:pPr>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И.о</w:t>
      </w:r>
      <w:proofErr w:type="spellEnd"/>
      <w:r>
        <w:rPr>
          <w:rFonts w:ascii="Times New Roman" w:eastAsia="Times New Roman" w:hAnsi="Times New Roman" w:cs="Times New Roman"/>
          <w:bCs/>
          <w:sz w:val="24"/>
          <w:szCs w:val="24"/>
        </w:rPr>
        <w:t>. г</w:t>
      </w:r>
      <w:r>
        <w:rPr>
          <w:rFonts w:ascii="Times New Roman" w:hAnsi="Times New Roman" w:cs="Times New Roman"/>
          <w:bCs/>
          <w:sz w:val="24"/>
          <w:szCs w:val="24"/>
        </w:rPr>
        <w:t>лавы</w:t>
      </w:r>
      <w:r w:rsidR="004A1F34" w:rsidRPr="00B74A61">
        <w:rPr>
          <w:rFonts w:ascii="Times New Roman" w:hAnsi="Times New Roman" w:cs="Times New Roman"/>
          <w:bCs/>
          <w:sz w:val="24"/>
          <w:szCs w:val="24"/>
        </w:rPr>
        <w:t xml:space="preserve"> администрации</w:t>
      </w:r>
    </w:p>
    <w:p w:rsidR="004A1F34" w:rsidRPr="00B74A61" w:rsidRDefault="004A1F34" w:rsidP="00B74A61">
      <w:pPr>
        <w:tabs>
          <w:tab w:val="left" w:pos="6270"/>
        </w:tabs>
        <w:spacing w:after="0" w:line="240" w:lineRule="auto"/>
        <w:rPr>
          <w:rFonts w:ascii="Times New Roman" w:hAnsi="Times New Roman" w:cs="Times New Roman"/>
          <w:bCs/>
          <w:sz w:val="24"/>
          <w:szCs w:val="24"/>
        </w:rPr>
      </w:pPr>
      <w:r w:rsidRPr="00B74A61">
        <w:rPr>
          <w:rFonts w:ascii="Times New Roman" w:hAnsi="Times New Roman" w:cs="Times New Roman"/>
          <w:bCs/>
          <w:sz w:val="24"/>
          <w:szCs w:val="24"/>
        </w:rPr>
        <w:t>Крутогоровского сельского поселения</w:t>
      </w:r>
      <w:r w:rsidRPr="00B74A61">
        <w:rPr>
          <w:rFonts w:ascii="Times New Roman" w:hAnsi="Times New Roman" w:cs="Times New Roman"/>
          <w:bCs/>
          <w:sz w:val="24"/>
          <w:szCs w:val="24"/>
        </w:rPr>
        <w:tab/>
        <w:t xml:space="preserve">           </w:t>
      </w:r>
      <w:r w:rsidR="00D97DB8">
        <w:rPr>
          <w:rFonts w:ascii="Times New Roman" w:hAnsi="Times New Roman" w:cs="Times New Roman"/>
          <w:bCs/>
          <w:sz w:val="24"/>
          <w:szCs w:val="24"/>
        </w:rPr>
        <w:t xml:space="preserve">           </w:t>
      </w:r>
      <w:r w:rsidRPr="00B74A61">
        <w:rPr>
          <w:rFonts w:ascii="Times New Roman" w:hAnsi="Times New Roman" w:cs="Times New Roman"/>
          <w:bCs/>
          <w:sz w:val="24"/>
          <w:szCs w:val="24"/>
        </w:rPr>
        <w:t xml:space="preserve"> </w:t>
      </w:r>
      <w:r w:rsidR="00D97DB8">
        <w:rPr>
          <w:rFonts w:ascii="Times New Roman" w:hAnsi="Times New Roman" w:cs="Times New Roman"/>
          <w:bCs/>
          <w:sz w:val="24"/>
          <w:szCs w:val="24"/>
        </w:rPr>
        <w:t>А.В. Струнина</w:t>
      </w:r>
    </w:p>
    <w:p w:rsidR="00C1014D" w:rsidRPr="00B74A61" w:rsidRDefault="00C1014D" w:rsidP="00B74A61">
      <w:pPr>
        <w:widowControl w:val="0"/>
        <w:autoSpaceDE w:val="0"/>
        <w:autoSpaceDN w:val="0"/>
        <w:adjustRightInd w:val="0"/>
        <w:spacing w:after="0" w:line="240" w:lineRule="auto"/>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EF4123">
      <w:pPr>
        <w:widowControl w:val="0"/>
        <w:autoSpaceDE w:val="0"/>
        <w:autoSpaceDN w:val="0"/>
        <w:adjustRightInd w:val="0"/>
        <w:spacing w:after="0" w:line="240" w:lineRule="auto"/>
        <w:jc w:val="both"/>
        <w:rPr>
          <w:rFonts w:ascii="Times New Roman" w:hAnsi="Times New Roman" w:cs="Times New Roman"/>
          <w:sz w:val="24"/>
          <w:szCs w:val="24"/>
        </w:rPr>
      </w:pPr>
    </w:p>
    <w:p w:rsidR="00CE5C6A" w:rsidRPr="00B74A61" w:rsidRDefault="00CE5C6A" w:rsidP="00D97DB8">
      <w:pPr>
        <w:widowControl w:val="0"/>
        <w:autoSpaceDE w:val="0"/>
        <w:autoSpaceDN w:val="0"/>
        <w:adjustRightInd w:val="0"/>
        <w:spacing w:after="0" w:line="240" w:lineRule="auto"/>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31"/>
      <w:bookmarkEnd w:id="0"/>
      <w:r w:rsidRPr="00B74A61">
        <w:rPr>
          <w:rFonts w:ascii="Times New Roman" w:hAnsi="Times New Roman" w:cs="Times New Roman"/>
          <w:sz w:val="24"/>
          <w:szCs w:val="24"/>
        </w:rPr>
        <w:t>Приложение</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к Постановлению администрации</w:t>
      </w:r>
    </w:p>
    <w:p w:rsidR="00C1014D" w:rsidRPr="00B74A61" w:rsidRDefault="003E3ED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Крутогоровского</w:t>
      </w:r>
      <w:r w:rsidR="001D7B80" w:rsidRPr="00B74A61">
        <w:rPr>
          <w:rFonts w:ascii="Times New Roman" w:hAnsi="Times New Roman" w:cs="Times New Roman"/>
          <w:sz w:val="24"/>
          <w:szCs w:val="24"/>
        </w:rPr>
        <w:t xml:space="preserve"> сельского поселения</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bookmarkStart w:id="1" w:name="_GoBack"/>
      <w:bookmarkEnd w:id="1"/>
      <w:r w:rsidRPr="00B74A61">
        <w:rPr>
          <w:rFonts w:ascii="Times New Roman" w:hAnsi="Times New Roman" w:cs="Times New Roman"/>
          <w:sz w:val="24"/>
          <w:szCs w:val="24"/>
        </w:rPr>
        <w:t xml:space="preserve">от </w:t>
      </w:r>
      <w:r w:rsidR="00685E84">
        <w:rPr>
          <w:rFonts w:ascii="Times New Roman" w:hAnsi="Times New Roman" w:cs="Times New Roman"/>
          <w:sz w:val="24"/>
          <w:szCs w:val="24"/>
        </w:rPr>
        <w:t>28.06</w:t>
      </w:r>
      <w:r w:rsidR="00D97DB8">
        <w:rPr>
          <w:rFonts w:ascii="Times New Roman" w:hAnsi="Times New Roman" w:cs="Times New Roman"/>
          <w:sz w:val="24"/>
          <w:szCs w:val="24"/>
        </w:rPr>
        <w:t>.2021</w:t>
      </w:r>
      <w:r w:rsidR="007417E8">
        <w:rPr>
          <w:rFonts w:ascii="Times New Roman" w:hAnsi="Times New Roman" w:cs="Times New Roman"/>
          <w:sz w:val="24"/>
          <w:szCs w:val="24"/>
        </w:rPr>
        <w:t xml:space="preserve"> </w:t>
      </w:r>
      <w:r w:rsidRPr="00B74A61">
        <w:rPr>
          <w:rFonts w:ascii="Times New Roman" w:hAnsi="Times New Roman" w:cs="Times New Roman"/>
          <w:sz w:val="24"/>
          <w:szCs w:val="24"/>
        </w:rPr>
        <w:t xml:space="preserve"> </w:t>
      </w:r>
      <w:r w:rsidR="00685E84">
        <w:rPr>
          <w:rFonts w:ascii="Times New Roman" w:hAnsi="Times New Roman" w:cs="Times New Roman"/>
          <w:sz w:val="24"/>
          <w:szCs w:val="24"/>
        </w:rPr>
        <w:t>№54</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7DB8" w:rsidRPr="00D97DB8" w:rsidRDefault="00D97DB8" w:rsidP="00B74A61">
      <w:pPr>
        <w:widowControl w:val="0"/>
        <w:autoSpaceDE w:val="0"/>
        <w:autoSpaceDN w:val="0"/>
        <w:adjustRightInd w:val="0"/>
        <w:spacing w:after="0" w:line="240" w:lineRule="auto"/>
        <w:jc w:val="center"/>
        <w:rPr>
          <w:rFonts w:ascii="Times New Roman" w:hAnsi="Times New Roman" w:cs="Times New Roman"/>
          <w:bCs/>
          <w:sz w:val="24"/>
          <w:szCs w:val="24"/>
        </w:rPr>
      </w:pPr>
      <w:bookmarkStart w:id="2" w:name="Par37"/>
      <w:bookmarkEnd w:id="2"/>
      <w:r w:rsidRPr="00D97DB8">
        <w:rPr>
          <w:rFonts w:ascii="Times New Roman" w:hAnsi="Times New Roman" w:cs="Times New Roman"/>
          <w:bCs/>
          <w:sz w:val="24"/>
          <w:szCs w:val="24"/>
        </w:rPr>
        <w:t>А</w:t>
      </w:r>
      <w:r w:rsidR="003E3EDD" w:rsidRPr="00D97DB8">
        <w:rPr>
          <w:rFonts w:ascii="Times New Roman" w:hAnsi="Times New Roman" w:cs="Times New Roman"/>
          <w:bCs/>
          <w:sz w:val="24"/>
          <w:szCs w:val="24"/>
        </w:rPr>
        <w:t xml:space="preserve">дминистративный регламент </w:t>
      </w:r>
    </w:p>
    <w:p w:rsidR="00C1014D" w:rsidRPr="00D97DB8" w:rsidRDefault="003E3EDD" w:rsidP="00B74A61">
      <w:pPr>
        <w:widowControl w:val="0"/>
        <w:autoSpaceDE w:val="0"/>
        <w:autoSpaceDN w:val="0"/>
        <w:adjustRightInd w:val="0"/>
        <w:spacing w:after="0" w:line="240" w:lineRule="auto"/>
        <w:jc w:val="center"/>
        <w:rPr>
          <w:rFonts w:ascii="Times New Roman" w:hAnsi="Times New Roman" w:cs="Times New Roman"/>
          <w:bCs/>
          <w:sz w:val="24"/>
          <w:szCs w:val="24"/>
        </w:rPr>
      </w:pPr>
      <w:r w:rsidRPr="00D97DB8">
        <w:rPr>
          <w:rFonts w:ascii="Times New Roman" w:hAnsi="Times New Roman" w:cs="Times New Roman"/>
          <w:bCs/>
          <w:sz w:val="24"/>
          <w:szCs w:val="24"/>
        </w:rPr>
        <w:t>предоставления му</w:t>
      </w:r>
      <w:r w:rsidR="00D97DB8">
        <w:rPr>
          <w:rFonts w:ascii="Times New Roman" w:hAnsi="Times New Roman" w:cs="Times New Roman"/>
          <w:bCs/>
          <w:sz w:val="24"/>
          <w:szCs w:val="24"/>
        </w:rPr>
        <w:t>ниципальной услуги</w:t>
      </w:r>
      <w:r w:rsidR="00162834" w:rsidRPr="00D97DB8">
        <w:rPr>
          <w:rFonts w:ascii="Times New Roman" w:hAnsi="Times New Roman" w:cs="Times New Roman"/>
          <w:bCs/>
          <w:sz w:val="24"/>
          <w:szCs w:val="24"/>
        </w:rPr>
        <w:t xml:space="preserve"> </w:t>
      </w:r>
      <w:r w:rsidR="00D97DB8">
        <w:rPr>
          <w:rFonts w:ascii="Times New Roman" w:hAnsi="Times New Roman" w:cs="Times New Roman"/>
          <w:bCs/>
          <w:sz w:val="24"/>
          <w:szCs w:val="24"/>
        </w:rPr>
        <w:t>по выдаче разрешения на</w:t>
      </w:r>
      <w:r w:rsidR="00430412" w:rsidRPr="00D97DB8">
        <w:rPr>
          <w:rFonts w:ascii="Times New Roman" w:hAnsi="Times New Roman" w:cs="Times New Roman"/>
          <w:bCs/>
          <w:sz w:val="24"/>
          <w:szCs w:val="24"/>
        </w:rPr>
        <w:t xml:space="preserve">  </w:t>
      </w:r>
      <w:r w:rsidR="008D1D61" w:rsidRPr="00D97DB8">
        <w:rPr>
          <w:rFonts w:ascii="Times New Roman" w:hAnsi="Times New Roman" w:cs="Times New Roman"/>
          <w:bCs/>
          <w:sz w:val="24"/>
          <w:szCs w:val="24"/>
        </w:rPr>
        <w:t>использовани</w:t>
      </w:r>
      <w:r w:rsidR="00D97DB8">
        <w:rPr>
          <w:rFonts w:ascii="Times New Roman" w:hAnsi="Times New Roman" w:cs="Times New Roman"/>
          <w:bCs/>
          <w:sz w:val="24"/>
          <w:szCs w:val="24"/>
        </w:rPr>
        <w:t>е</w:t>
      </w:r>
      <w:r w:rsidR="008D1D61" w:rsidRPr="00D97DB8">
        <w:rPr>
          <w:rFonts w:ascii="Times New Roman" w:hAnsi="Times New Roman" w:cs="Times New Roman"/>
          <w:bCs/>
          <w:sz w:val="24"/>
          <w:szCs w:val="24"/>
        </w:rPr>
        <w:t xml:space="preserve"> земель или земельных участков </w:t>
      </w:r>
      <w:r w:rsidR="00430412" w:rsidRPr="00D97DB8">
        <w:rPr>
          <w:rFonts w:ascii="Times New Roman" w:hAnsi="Times New Roman" w:cs="Times New Roman"/>
          <w:bCs/>
          <w:sz w:val="24"/>
          <w:szCs w:val="24"/>
        </w:rPr>
        <w:t>на территории Крутогоровского сельского поселения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2F2C" w:rsidRPr="00B74A61" w:rsidRDefault="00242F2C"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2F2C" w:rsidRPr="00B74A61" w:rsidRDefault="00242F2C"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45"/>
      <w:bookmarkEnd w:id="3"/>
      <w:r w:rsidRPr="00B74A61">
        <w:rPr>
          <w:rFonts w:ascii="Times New Roman" w:hAnsi="Times New Roman" w:cs="Times New Roman"/>
          <w:b/>
          <w:sz w:val="24"/>
          <w:szCs w:val="24"/>
        </w:rPr>
        <w:t>1. Общие положения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1.1. Административный регламент предоставления муниципальной услуги по выдаче разрешения на использование земель или земельных участков на территории </w:t>
      </w:r>
      <w:r w:rsidR="00C30EE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 xml:space="preserve">(далее - Регламент) регулирует порядок предоставления администрацией </w:t>
      </w:r>
      <w:r w:rsidR="00C30EE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 xml:space="preserve">(далее - администрация) муниципальной услуги по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на территории </w:t>
      </w:r>
      <w:r w:rsidR="00B74A61" w:rsidRPr="00B74A61">
        <w:rPr>
          <w:rFonts w:ascii="Times New Roman" w:hAnsi="Times New Roman" w:cs="Times New Roman"/>
          <w:sz w:val="24"/>
          <w:szCs w:val="24"/>
        </w:rPr>
        <w:t xml:space="preserve">Крутогоровского </w:t>
      </w:r>
      <w:r w:rsidR="008F475D" w:rsidRPr="00B74A61">
        <w:rPr>
          <w:rFonts w:ascii="Times New Roman" w:hAnsi="Times New Roman" w:cs="Times New Roman"/>
          <w:sz w:val="24"/>
          <w:szCs w:val="24"/>
        </w:rPr>
        <w:t>сельского поселения</w:t>
      </w:r>
      <w:r w:rsidRPr="00B74A61">
        <w:rPr>
          <w:rFonts w:ascii="Times New Roman" w:hAnsi="Times New Roman" w:cs="Times New Roman"/>
          <w:sz w:val="24"/>
          <w:szCs w:val="24"/>
        </w:rPr>
        <w:t xml:space="preserve">, в целях, предусмотренных </w:t>
      </w:r>
      <w:hyperlink r:id="rId13" w:history="1">
        <w:r w:rsidRPr="00B74A61">
          <w:rPr>
            <w:rFonts w:ascii="Times New Roman" w:hAnsi="Times New Roman" w:cs="Times New Roman"/>
            <w:color w:val="0000FF"/>
            <w:sz w:val="24"/>
            <w:szCs w:val="24"/>
          </w:rPr>
          <w:t>пунктом 1 статьи 39.34</w:t>
        </w:r>
      </w:hyperlink>
      <w:r w:rsidRPr="00B74A61">
        <w:rPr>
          <w:rFonts w:ascii="Times New Roman" w:hAnsi="Times New Roman" w:cs="Times New Roman"/>
          <w:sz w:val="24"/>
          <w:szCs w:val="24"/>
        </w:rPr>
        <w:t xml:space="preserve"> Земельного кодекса Российской Федерации (далее - муниципальная услуга).</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1.2. Муниципальная услуга предоставляется юридическим и физическим лицам, заинтересованным в выдаче разрешения на использование земель или земельных участков на территории </w:t>
      </w:r>
      <w:r w:rsidR="00C30EE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D97DB8">
        <w:rPr>
          <w:rFonts w:ascii="Times New Roman" w:hAnsi="Times New Roman" w:cs="Times New Roman"/>
          <w:sz w:val="24"/>
          <w:szCs w:val="24"/>
        </w:rPr>
        <w:t xml:space="preserve"> </w:t>
      </w:r>
      <w:r w:rsidRPr="00B74A61">
        <w:rPr>
          <w:rFonts w:ascii="Times New Roman" w:hAnsi="Times New Roman" w:cs="Times New Roman"/>
          <w:sz w:val="24"/>
          <w:szCs w:val="24"/>
        </w:rPr>
        <w:t>(далее - заявители).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550C4" w:rsidRPr="00B74A61" w:rsidRDefault="00C1014D" w:rsidP="00D97DB8">
      <w:pPr>
        <w:pStyle w:val="a5"/>
        <w:tabs>
          <w:tab w:val="left" w:pos="993"/>
        </w:tabs>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1.3. Органом, предоставляющим муниципальную услугу, является </w:t>
      </w:r>
      <w:r w:rsidR="006550C4" w:rsidRPr="00B74A61">
        <w:rPr>
          <w:rFonts w:ascii="Times New Roman" w:hAnsi="Times New Roman" w:cs="Times New Roman"/>
          <w:sz w:val="24"/>
          <w:szCs w:val="24"/>
        </w:rPr>
        <w:t xml:space="preserve">администрация </w:t>
      </w:r>
      <w:r w:rsidR="00C30EE5" w:rsidRPr="00B74A61">
        <w:rPr>
          <w:rFonts w:ascii="Times New Roman" w:hAnsi="Times New Roman" w:cs="Times New Roman"/>
          <w:sz w:val="24"/>
          <w:szCs w:val="24"/>
        </w:rPr>
        <w:t xml:space="preserve">Крутогоровского </w:t>
      </w:r>
      <w:r w:rsidR="006550C4" w:rsidRPr="00B74A61">
        <w:rPr>
          <w:rFonts w:ascii="Times New Roman" w:hAnsi="Times New Roman" w:cs="Times New Roman"/>
          <w:sz w:val="24"/>
          <w:szCs w:val="24"/>
        </w:rPr>
        <w:t>сельского поселения</w:t>
      </w:r>
      <w:r w:rsidR="00B74A61" w:rsidRPr="00B74A61">
        <w:rPr>
          <w:rFonts w:ascii="Times New Roman" w:hAnsi="Times New Roman" w:cs="Times New Roman"/>
          <w:sz w:val="24"/>
          <w:szCs w:val="24"/>
        </w:rPr>
        <w:t xml:space="preserve"> </w:t>
      </w:r>
      <w:r w:rsidR="006550C4" w:rsidRPr="00B74A61">
        <w:rPr>
          <w:rFonts w:ascii="Times New Roman" w:hAnsi="Times New Roman" w:cs="Times New Roman"/>
          <w:sz w:val="24"/>
          <w:szCs w:val="24"/>
        </w:rPr>
        <w:t xml:space="preserve">(далее – администрация), Камчатский край, Соболевский район, </w:t>
      </w:r>
      <w:r w:rsidR="00C67D03" w:rsidRPr="00B74A61">
        <w:rPr>
          <w:rFonts w:ascii="Times New Roman" w:hAnsi="Times New Roman" w:cs="Times New Roman"/>
          <w:sz w:val="24"/>
          <w:szCs w:val="24"/>
        </w:rPr>
        <w:t>Администрация  Крутогоровского  сельского поселения(далее – администрация),</w:t>
      </w:r>
      <w:r w:rsidR="00C67D03" w:rsidRPr="00B74A61">
        <w:rPr>
          <w:rFonts w:ascii="Times New Roman" w:hAnsi="Times New Roman" w:cs="Times New Roman"/>
          <w:b/>
          <w:sz w:val="24"/>
          <w:szCs w:val="24"/>
        </w:rPr>
        <w:t xml:space="preserve"> 684220 </w:t>
      </w:r>
      <w:r w:rsidR="00C67D03" w:rsidRPr="00B74A61">
        <w:rPr>
          <w:rFonts w:ascii="Times New Roman" w:hAnsi="Times New Roman" w:cs="Times New Roman"/>
          <w:sz w:val="24"/>
          <w:szCs w:val="24"/>
        </w:rPr>
        <w:t>Камчатский край,  Соболевский район п. Крутогоровский , ул. Заводская 19</w:t>
      </w:r>
      <w:r w:rsidR="001522F5" w:rsidRPr="00B74A61">
        <w:rPr>
          <w:rFonts w:ascii="Times New Roman" w:hAnsi="Times New Roman" w:cs="Times New Roman"/>
          <w:sz w:val="24"/>
          <w:szCs w:val="24"/>
        </w:rPr>
        <w:t>,</w:t>
      </w:r>
      <w:r w:rsidR="00C67D03" w:rsidRPr="00B74A61">
        <w:rPr>
          <w:rFonts w:ascii="Times New Roman" w:hAnsi="Times New Roman" w:cs="Times New Roman"/>
          <w:sz w:val="24"/>
          <w:szCs w:val="24"/>
        </w:rPr>
        <w:t>Телефон для справок и предварительной записи: 8 9147829560</w:t>
      </w:r>
      <w:r w:rsidR="001522F5" w:rsidRPr="00B74A61">
        <w:rPr>
          <w:rFonts w:ascii="Times New Roman" w:hAnsi="Times New Roman" w:cs="Times New Roman"/>
          <w:sz w:val="24"/>
          <w:szCs w:val="24"/>
        </w:rPr>
        <w:t xml:space="preserve">, </w:t>
      </w:r>
      <w:r w:rsidR="00C67D03" w:rsidRPr="00B74A61">
        <w:rPr>
          <w:rFonts w:ascii="Times New Roman" w:hAnsi="Times New Roman" w:cs="Times New Roman"/>
          <w:sz w:val="24"/>
          <w:szCs w:val="24"/>
          <w:lang w:val="it-IT"/>
        </w:rPr>
        <w:t>E</w:t>
      </w:r>
      <w:r w:rsidR="00C67D03" w:rsidRPr="00B74A61">
        <w:rPr>
          <w:rFonts w:ascii="Times New Roman" w:hAnsi="Times New Roman" w:cs="Times New Roman"/>
          <w:sz w:val="24"/>
          <w:szCs w:val="24"/>
        </w:rPr>
        <w:t>-</w:t>
      </w:r>
      <w:r w:rsidR="00C67D03" w:rsidRPr="00B74A61">
        <w:rPr>
          <w:rFonts w:ascii="Times New Roman" w:hAnsi="Times New Roman" w:cs="Times New Roman"/>
          <w:sz w:val="24"/>
          <w:szCs w:val="24"/>
          <w:lang w:val="it-IT"/>
        </w:rPr>
        <w:t>mail</w:t>
      </w:r>
      <w:r w:rsidR="00C67D03" w:rsidRPr="00B74A61">
        <w:rPr>
          <w:rFonts w:ascii="Times New Roman" w:hAnsi="Times New Roman" w:cs="Times New Roman"/>
          <w:sz w:val="24"/>
          <w:szCs w:val="24"/>
        </w:rPr>
        <w:t xml:space="preserve">: </w:t>
      </w:r>
      <w:proofErr w:type="spellStart"/>
      <w:r w:rsidR="00C67D03" w:rsidRPr="00B74A61">
        <w:rPr>
          <w:rFonts w:ascii="Times New Roman" w:hAnsi="Times New Roman" w:cs="Times New Roman"/>
          <w:sz w:val="24"/>
          <w:szCs w:val="24"/>
          <w:lang w:val="en-US"/>
        </w:rPr>
        <w:t>admKSP</w:t>
      </w:r>
      <w:proofErr w:type="spellEnd"/>
      <w:r w:rsidR="00C67D03" w:rsidRPr="00B74A61">
        <w:rPr>
          <w:rFonts w:ascii="Times New Roman" w:hAnsi="Times New Roman" w:cs="Times New Roman"/>
          <w:sz w:val="24"/>
          <w:szCs w:val="24"/>
        </w:rPr>
        <w:t>1@</w:t>
      </w:r>
      <w:r w:rsidR="00C67D03" w:rsidRPr="00B74A61">
        <w:rPr>
          <w:rFonts w:ascii="Times New Roman" w:hAnsi="Times New Roman" w:cs="Times New Roman"/>
          <w:sz w:val="24"/>
          <w:szCs w:val="24"/>
          <w:lang w:val="en-US"/>
        </w:rPr>
        <w:t>rambler</w:t>
      </w:r>
      <w:r w:rsidR="00C67D03" w:rsidRPr="00B74A61">
        <w:rPr>
          <w:rFonts w:ascii="Times New Roman" w:hAnsi="Times New Roman" w:cs="Times New Roman"/>
          <w:sz w:val="24"/>
          <w:szCs w:val="24"/>
        </w:rPr>
        <w:t>.</w:t>
      </w:r>
      <w:proofErr w:type="spellStart"/>
      <w:r w:rsidR="00C67D03" w:rsidRPr="00B74A61">
        <w:rPr>
          <w:rFonts w:ascii="Times New Roman" w:hAnsi="Times New Roman" w:cs="Times New Roman"/>
          <w:sz w:val="24"/>
          <w:szCs w:val="24"/>
          <w:lang w:val="en-US"/>
        </w:rPr>
        <w:t>ru</w:t>
      </w:r>
      <w:proofErr w:type="spellEnd"/>
      <w:r w:rsidR="00C67D03" w:rsidRPr="00B74A61">
        <w:rPr>
          <w:rFonts w:ascii="Times New Roman" w:hAnsi="Times New Roman" w:cs="Times New Roman"/>
          <w:sz w:val="24"/>
          <w:szCs w:val="24"/>
        </w:rPr>
        <w:t xml:space="preserve"> на официальном Интернет-сайте: </w:t>
      </w:r>
      <w:hyperlink r:id="rId14" w:history="1">
        <w:r w:rsidR="001522F5" w:rsidRPr="00B74A61">
          <w:rPr>
            <w:rStyle w:val="a6"/>
            <w:rFonts w:ascii="Times New Roman" w:hAnsi="Times New Roman" w:cs="Times New Roman"/>
            <w:sz w:val="24"/>
            <w:szCs w:val="24"/>
          </w:rPr>
          <w:t>http://krutogorovosp.spacecrabs.ru/</w:t>
        </w:r>
      </w:hyperlink>
      <w:r w:rsidR="00C67D03" w:rsidRPr="00B74A61">
        <w:rPr>
          <w:rFonts w:ascii="Times New Roman" w:hAnsi="Times New Roman" w:cs="Times New Roman"/>
          <w:sz w:val="24"/>
          <w:szCs w:val="24"/>
        </w:rPr>
        <w:t>.Режим работы: с 9-00 до 18-00, обед с 13.00 до 14.00</w:t>
      </w:r>
      <w:r w:rsidR="00D97DB8">
        <w:rPr>
          <w:rFonts w:ascii="Times New Roman" w:hAnsi="Times New Roman" w:cs="Times New Roman"/>
          <w:sz w:val="24"/>
          <w:szCs w:val="24"/>
        </w:rPr>
        <w:t>.</w:t>
      </w:r>
    </w:p>
    <w:p w:rsidR="00FB1A5A" w:rsidRPr="00B74A61" w:rsidRDefault="00C1014D" w:rsidP="00D97DB8">
      <w:pPr>
        <w:pStyle w:val="a5"/>
        <w:tabs>
          <w:tab w:val="left" w:pos="993"/>
        </w:tabs>
        <w:ind w:firstLine="709"/>
        <w:jc w:val="both"/>
        <w:rPr>
          <w:rFonts w:ascii="Times New Roman" w:hAnsi="Times New Roman" w:cs="Times New Roman"/>
          <w:sz w:val="24"/>
          <w:szCs w:val="24"/>
        </w:rPr>
      </w:pPr>
      <w:r w:rsidRPr="00B74A61">
        <w:rPr>
          <w:rFonts w:ascii="Times New Roman" w:hAnsi="Times New Roman" w:cs="Times New Roman"/>
          <w:sz w:val="24"/>
          <w:szCs w:val="24"/>
        </w:rPr>
        <w:t>1.4. В предоставлении муниципальной услуги участвует</w:t>
      </w:r>
      <w:r w:rsidR="006550C4" w:rsidRPr="00B74A61">
        <w:rPr>
          <w:rFonts w:ascii="Times New Roman" w:hAnsi="Times New Roman" w:cs="Times New Roman"/>
          <w:sz w:val="24"/>
          <w:szCs w:val="24"/>
        </w:rPr>
        <w:t xml:space="preserve"> администрация</w:t>
      </w:r>
      <w:r w:rsidRPr="00B74A61">
        <w:rPr>
          <w:rFonts w:ascii="Times New Roman" w:hAnsi="Times New Roman" w:cs="Times New Roman"/>
          <w:sz w:val="24"/>
          <w:szCs w:val="24"/>
        </w:rPr>
        <w:t xml:space="preserve"> </w:t>
      </w:r>
      <w:r w:rsidR="00B74A61" w:rsidRPr="00B74A61">
        <w:rPr>
          <w:rFonts w:ascii="Times New Roman" w:hAnsi="Times New Roman" w:cs="Times New Roman"/>
          <w:sz w:val="24"/>
          <w:szCs w:val="24"/>
        </w:rPr>
        <w:t xml:space="preserve">Крутогоровского </w:t>
      </w:r>
      <w:r w:rsidR="006550C4" w:rsidRPr="00B74A61">
        <w:rPr>
          <w:rFonts w:ascii="Times New Roman" w:hAnsi="Times New Roman" w:cs="Times New Roman"/>
          <w:sz w:val="24"/>
          <w:szCs w:val="24"/>
        </w:rPr>
        <w:t xml:space="preserve">сельского поселения(далее – администрация), Камчатский край, Соболевский район, </w:t>
      </w:r>
      <w:r w:rsidR="00FB1A5A" w:rsidRPr="00B74A61">
        <w:rPr>
          <w:rFonts w:ascii="Times New Roman" w:hAnsi="Times New Roman" w:cs="Times New Roman"/>
          <w:sz w:val="24"/>
          <w:szCs w:val="24"/>
        </w:rPr>
        <w:t>Администрация  Крутогоровского  сельского поселения(далее – администрация),</w:t>
      </w:r>
      <w:r w:rsidR="00FB1A5A" w:rsidRPr="00B74A61">
        <w:rPr>
          <w:rFonts w:ascii="Times New Roman" w:hAnsi="Times New Roman" w:cs="Times New Roman"/>
          <w:b/>
          <w:sz w:val="24"/>
          <w:szCs w:val="24"/>
        </w:rPr>
        <w:t xml:space="preserve"> 684220 </w:t>
      </w:r>
      <w:r w:rsidR="00FB1A5A" w:rsidRPr="00B74A61">
        <w:rPr>
          <w:rFonts w:ascii="Times New Roman" w:hAnsi="Times New Roman" w:cs="Times New Roman"/>
          <w:sz w:val="24"/>
          <w:szCs w:val="24"/>
        </w:rPr>
        <w:t xml:space="preserve">Камчатский край,  Соболевский район п. Крутогоровский , ул. Заводская 19, Телефон для справок и предварительной записи: 8 9147829560, </w:t>
      </w:r>
      <w:r w:rsidR="00FB1A5A" w:rsidRPr="00B74A61">
        <w:rPr>
          <w:rFonts w:ascii="Times New Roman" w:hAnsi="Times New Roman" w:cs="Times New Roman"/>
          <w:sz w:val="24"/>
          <w:szCs w:val="24"/>
          <w:lang w:val="it-IT"/>
        </w:rPr>
        <w:t>E</w:t>
      </w:r>
      <w:r w:rsidR="00FB1A5A" w:rsidRPr="00B74A61">
        <w:rPr>
          <w:rFonts w:ascii="Times New Roman" w:hAnsi="Times New Roman" w:cs="Times New Roman"/>
          <w:sz w:val="24"/>
          <w:szCs w:val="24"/>
        </w:rPr>
        <w:t>-</w:t>
      </w:r>
      <w:r w:rsidR="00FB1A5A" w:rsidRPr="00B74A61">
        <w:rPr>
          <w:rFonts w:ascii="Times New Roman" w:hAnsi="Times New Roman" w:cs="Times New Roman"/>
          <w:sz w:val="24"/>
          <w:szCs w:val="24"/>
          <w:lang w:val="it-IT"/>
        </w:rPr>
        <w:t>mail</w:t>
      </w:r>
      <w:r w:rsidR="00FB1A5A" w:rsidRPr="00B74A61">
        <w:rPr>
          <w:rFonts w:ascii="Times New Roman" w:hAnsi="Times New Roman" w:cs="Times New Roman"/>
          <w:sz w:val="24"/>
          <w:szCs w:val="24"/>
        </w:rPr>
        <w:t xml:space="preserve">: </w:t>
      </w:r>
      <w:proofErr w:type="spellStart"/>
      <w:r w:rsidR="00FB1A5A" w:rsidRPr="00B74A61">
        <w:rPr>
          <w:rFonts w:ascii="Times New Roman" w:hAnsi="Times New Roman" w:cs="Times New Roman"/>
          <w:sz w:val="24"/>
          <w:szCs w:val="24"/>
          <w:lang w:val="en-US"/>
        </w:rPr>
        <w:t>admKSP</w:t>
      </w:r>
      <w:proofErr w:type="spellEnd"/>
      <w:r w:rsidR="00FB1A5A" w:rsidRPr="00B74A61">
        <w:rPr>
          <w:rFonts w:ascii="Times New Roman" w:hAnsi="Times New Roman" w:cs="Times New Roman"/>
          <w:sz w:val="24"/>
          <w:szCs w:val="24"/>
        </w:rPr>
        <w:t>1@</w:t>
      </w:r>
      <w:r w:rsidR="00FB1A5A" w:rsidRPr="00B74A61">
        <w:rPr>
          <w:rFonts w:ascii="Times New Roman" w:hAnsi="Times New Roman" w:cs="Times New Roman"/>
          <w:sz w:val="24"/>
          <w:szCs w:val="24"/>
          <w:lang w:val="en-US"/>
        </w:rPr>
        <w:t>rambler</w:t>
      </w:r>
      <w:r w:rsidR="00FB1A5A" w:rsidRPr="00B74A61">
        <w:rPr>
          <w:rFonts w:ascii="Times New Roman" w:hAnsi="Times New Roman" w:cs="Times New Roman"/>
          <w:sz w:val="24"/>
          <w:szCs w:val="24"/>
        </w:rPr>
        <w:t>.</w:t>
      </w:r>
      <w:proofErr w:type="spellStart"/>
      <w:r w:rsidR="00FB1A5A" w:rsidRPr="00B74A61">
        <w:rPr>
          <w:rFonts w:ascii="Times New Roman" w:hAnsi="Times New Roman" w:cs="Times New Roman"/>
          <w:sz w:val="24"/>
          <w:szCs w:val="24"/>
          <w:lang w:val="en-US"/>
        </w:rPr>
        <w:t>ru</w:t>
      </w:r>
      <w:proofErr w:type="spellEnd"/>
      <w:r w:rsidR="00FB1A5A" w:rsidRPr="00B74A61">
        <w:rPr>
          <w:rFonts w:ascii="Times New Roman" w:hAnsi="Times New Roman" w:cs="Times New Roman"/>
          <w:sz w:val="24"/>
          <w:szCs w:val="24"/>
        </w:rPr>
        <w:t xml:space="preserve"> на официальном Интернет-сайте: http://krutogorovosp.spacecrabs.ru/, Режим работы: с 9-00 до 18-00, обед с 13.00 до 14.00</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1.5. Информационное обеспечение получателей муниципальной услуги о порядке предоставления муниципальной услуги осуществляется: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1.5.1 по телефонам для справок: </w:t>
      </w:r>
      <w:r w:rsidR="00FB1A5A" w:rsidRPr="00B74A61">
        <w:rPr>
          <w:rFonts w:ascii="Times New Roman" w:hAnsi="Times New Roman" w:cs="Times New Roman"/>
          <w:sz w:val="24"/>
          <w:szCs w:val="24"/>
        </w:rPr>
        <w:t>8 9147829560</w:t>
      </w:r>
      <w:r w:rsidRPr="00B74A61">
        <w:rPr>
          <w:rFonts w:ascii="Times New Roman" w:hAnsi="Times New Roman" w:cs="Times New Roman"/>
          <w:sz w:val="24"/>
          <w:szCs w:val="24"/>
        </w:rPr>
        <w:t xml:space="preserve">; </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1.5.</w:t>
      </w:r>
      <w:r w:rsidR="00396AD0" w:rsidRPr="00B74A61">
        <w:rPr>
          <w:rFonts w:ascii="Times New Roman" w:hAnsi="Times New Roman" w:cs="Times New Roman"/>
          <w:sz w:val="24"/>
          <w:szCs w:val="24"/>
        </w:rPr>
        <w:t>2</w:t>
      </w:r>
      <w:r w:rsidRPr="00B74A61">
        <w:rPr>
          <w:rFonts w:ascii="Times New Roman" w:hAnsi="Times New Roman" w:cs="Times New Roman"/>
          <w:sz w:val="24"/>
          <w:szCs w:val="24"/>
        </w:rPr>
        <w:t xml:space="preserve"> по электронной почте: </w:t>
      </w:r>
      <w:proofErr w:type="spellStart"/>
      <w:r w:rsidR="00FB1A5A" w:rsidRPr="00B74A61">
        <w:rPr>
          <w:rFonts w:ascii="Times New Roman" w:hAnsi="Times New Roman" w:cs="Times New Roman"/>
          <w:sz w:val="24"/>
          <w:szCs w:val="24"/>
          <w:lang w:val="en-US"/>
        </w:rPr>
        <w:t>admKSP</w:t>
      </w:r>
      <w:proofErr w:type="spellEnd"/>
      <w:r w:rsidR="00FB1A5A" w:rsidRPr="00B74A61">
        <w:rPr>
          <w:rFonts w:ascii="Times New Roman" w:hAnsi="Times New Roman" w:cs="Times New Roman"/>
          <w:sz w:val="24"/>
          <w:szCs w:val="24"/>
        </w:rPr>
        <w:t>1@</w:t>
      </w:r>
      <w:r w:rsidR="00FB1A5A" w:rsidRPr="00B74A61">
        <w:rPr>
          <w:rFonts w:ascii="Times New Roman" w:hAnsi="Times New Roman" w:cs="Times New Roman"/>
          <w:sz w:val="24"/>
          <w:szCs w:val="24"/>
          <w:lang w:val="en-US"/>
        </w:rPr>
        <w:t>rambler</w:t>
      </w:r>
      <w:r w:rsidR="00FB1A5A" w:rsidRPr="00B74A61">
        <w:rPr>
          <w:rFonts w:ascii="Times New Roman" w:hAnsi="Times New Roman" w:cs="Times New Roman"/>
          <w:sz w:val="24"/>
          <w:szCs w:val="24"/>
        </w:rPr>
        <w:t>.</w:t>
      </w:r>
      <w:proofErr w:type="spellStart"/>
      <w:r w:rsidR="00FB1A5A" w:rsidRPr="00B74A61">
        <w:rPr>
          <w:rFonts w:ascii="Times New Roman" w:hAnsi="Times New Roman" w:cs="Times New Roman"/>
          <w:sz w:val="24"/>
          <w:szCs w:val="24"/>
          <w:lang w:val="en-US"/>
        </w:rPr>
        <w:t>ru</w:t>
      </w:r>
      <w:proofErr w:type="spellEnd"/>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1.5.</w:t>
      </w:r>
      <w:r w:rsidR="00396AD0" w:rsidRPr="00B74A61">
        <w:rPr>
          <w:rFonts w:ascii="Times New Roman" w:hAnsi="Times New Roman" w:cs="Times New Roman"/>
          <w:sz w:val="24"/>
          <w:szCs w:val="24"/>
        </w:rPr>
        <w:t>3</w:t>
      </w:r>
      <w:r w:rsidRPr="00B74A61">
        <w:rPr>
          <w:rFonts w:ascii="Times New Roman" w:hAnsi="Times New Roman" w:cs="Times New Roman"/>
          <w:sz w:val="24"/>
          <w:szCs w:val="24"/>
        </w:rPr>
        <w:t xml:space="preserve"> на информационных стендах, расположенных в помещении для ожидания приема заявителей.</w:t>
      </w:r>
    </w:p>
    <w:p w:rsidR="008D2041" w:rsidRPr="00B74A61" w:rsidRDefault="008D2041"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Информация о предоставлении муниципальной услуги содержится на официальном </w:t>
      </w:r>
      <w:r w:rsidRPr="00B74A61">
        <w:rPr>
          <w:rFonts w:ascii="Times New Roman" w:hAnsi="Times New Roman" w:cs="Times New Roman"/>
          <w:sz w:val="24"/>
          <w:szCs w:val="24"/>
        </w:rPr>
        <w:lastRenderedPageBreak/>
        <w:t xml:space="preserve">сайта администрации в информационно-телекоммуникационной сети "Интернет" по адресу: </w:t>
      </w:r>
      <w:r w:rsidR="008E6FA2" w:rsidRPr="00B74A61">
        <w:rPr>
          <w:sz w:val="24"/>
          <w:szCs w:val="24"/>
        </w:rPr>
        <w:t>http://krutogorovosp.spacecrabs.ru/,</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1.6. Консультирование получателей муниципальной услуги по вопросам предоставления муниципальной услуги производится специалистами </w:t>
      </w:r>
      <w:r w:rsidR="008D2041"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при личном обращении, при обращении по телефону.</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Консультирование осуществляется бесплатно в устной форме.</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Консультации производятся по вопросам предоставления информации: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о нормативных правовых актах, регулирующих условия и порядок предоставления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о порядке и условиях приема документов для рассмотрения вопроса о предоставлении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о сроках предоставления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о правах и обязанностях заявителя в случае предоставления ему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о причинах отказа в оказании заявителям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1.7. Информирование заявителей о ходе предоставления муниципальной услуги, о прохождении административных процедур, о принятом решении, о дате и времени получения результата услуги осуществляется специалистами </w:t>
      </w:r>
      <w:r w:rsidR="00396AD0"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при личном контакте, по телефону, по электронной почте.</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014D" w:rsidRPr="00B74A61" w:rsidRDefault="00C1014D" w:rsidP="00D97DB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 w:name="Par69"/>
      <w:bookmarkEnd w:id="4"/>
      <w:r w:rsidRPr="00B74A61">
        <w:rPr>
          <w:rFonts w:ascii="Times New Roman" w:hAnsi="Times New Roman" w:cs="Times New Roman"/>
          <w:b/>
          <w:sz w:val="24"/>
          <w:szCs w:val="24"/>
        </w:rPr>
        <w:t>2. Стандарт предоставления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2.1. Наименование муниципальной услуги: выдача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396AD0"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2.2. Органом, предоставляющим муниципальную услугу, является администрация </w:t>
      </w:r>
      <w:r w:rsidR="00935C5E">
        <w:rPr>
          <w:rFonts w:ascii="Times New Roman" w:hAnsi="Times New Roman" w:cs="Times New Roman"/>
          <w:sz w:val="24"/>
          <w:szCs w:val="24"/>
        </w:rPr>
        <w:t>Крутогоровского</w:t>
      </w:r>
      <w:r w:rsidR="00396AD0"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73"/>
      <w:bookmarkEnd w:id="5"/>
      <w:r w:rsidRPr="00B74A61">
        <w:rPr>
          <w:rFonts w:ascii="Times New Roman" w:hAnsi="Times New Roman" w:cs="Times New Roman"/>
          <w:sz w:val="24"/>
          <w:szCs w:val="24"/>
        </w:rPr>
        <w:t>2.3. Результатом предоставления муниципальной услуги является: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2.3.1 выдача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396AD0" w:rsidRPr="00B74A61">
        <w:rPr>
          <w:rFonts w:ascii="Times New Roman" w:hAnsi="Times New Roman" w:cs="Times New Roman"/>
          <w:sz w:val="24"/>
          <w:szCs w:val="24"/>
        </w:rPr>
        <w:t xml:space="preserve"> </w:t>
      </w:r>
      <w:r w:rsidRPr="00B74A61">
        <w:rPr>
          <w:rFonts w:ascii="Times New Roman" w:hAnsi="Times New Roman" w:cs="Times New Roman"/>
          <w:sz w:val="24"/>
          <w:szCs w:val="24"/>
        </w:rPr>
        <w:t>в форме постановления администрации;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2.3.2 мотивированный отказ в выдаче разрешения на использование земель или земельных участков на территории </w:t>
      </w:r>
      <w:r w:rsidR="00B74A61">
        <w:rPr>
          <w:rFonts w:ascii="Times New Roman" w:hAnsi="Times New Roman" w:cs="Times New Roman"/>
          <w:sz w:val="24"/>
          <w:szCs w:val="24"/>
        </w:rPr>
        <w:t xml:space="preserve">Крутогоровского </w:t>
      </w:r>
      <w:r w:rsidR="00396AD0" w:rsidRPr="00B74A61">
        <w:rPr>
          <w:rFonts w:ascii="Times New Roman" w:hAnsi="Times New Roman" w:cs="Times New Roman"/>
          <w:sz w:val="24"/>
          <w:szCs w:val="24"/>
        </w:rPr>
        <w:t>сельского поселения</w:t>
      </w:r>
      <w:r w:rsidRPr="00B74A61">
        <w:rPr>
          <w:rFonts w:ascii="Times New Roman" w:hAnsi="Times New Roman" w:cs="Times New Roman"/>
          <w:sz w:val="24"/>
          <w:szCs w:val="24"/>
        </w:rPr>
        <w:t>.</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2.4. При поступлении заявления специалист </w:t>
      </w:r>
      <w:r w:rsidR="00396AD0"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в течение одного рабочего дня регистрирует заявление.</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2.5. Срок предоставления муниципальной услуги - в течение двадцати пяти календарных дней со дня поступления заявления.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2.6. Правовыми основаниями для предоставления муниципальной услуги являются: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2.6.1 Земельный </w:t>
      </w:r>
      <w:hyperlink r:id="rId15" w:history="1">
        <w:r w:rsidRPr="00B74A61">
          <w:rPr>
            <w:rFonts w:ascii="Times New Roman" w:hAnsi="Times New Roman" w:cs="Times New Roman"/>
            <w:color w:val="0000FF"/>
            <w:sz w:val="24"/>
            <w:szCs w:val="24"/>
          </w:rPr>
          <w:t>кодекс</w:t>
        </w:r>
      </w:hyperlink>
      <w:r w:rsidRPr="00B74A61">
        <w:rPr>
          <w:rFonts w:ascii="Times New Roman" w:hAnsi="Times New Roman" w:cs="Times New Roman"/>
          <w:sz w:val="24"/>
          <w:szCs w:val="24"/>
        </w:rPr>
        <w:t xml:space="preserve"> Российской Федерации;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2.6.2 Федеральный </w:t>
      </w:r>
      <w:hyperlink r:id="rId16" w:history="1">
        <w:r w:rsidRPr="00B74A61">
          <w:rPr>
            <w:rFonts w:ascii="Times New Roman" w:hAnsi="Times New Roman" w:cs="Times New Roman"/>
            <w:color w:val="0000FF"/>
            <w:sz w:val="24"/>
            <w:szCs w:val="24"/>
          </w:rPr>
          <w:t>закон</w:t>
        </w:r>
      </w:hyperlink>
      <w:r w:rsidRPr="00B74A61">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2.6.3 Федеральный </w:t>
      </w:r>
      <w:hyperlink r:id="rId17" w:history="1">
        <w:r w:rsidRPr="00B74A61">
          <w:rPr>
            <w:rFonts w:ascii="Times New Roman" w:hAnsi="Times New Roman" w:cs="Times New Roman"/>
            <w:color w:val="0000FF"/>
            <w:sz w:val="24"/>
            <w:szCs w:val="24"/>
          </w:rPr>
          <w:t>закон</w:t>
        </w:r>
      </w:hyperlink>
      <w:r w:rsidRPr="00B74A6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2.6.4 Федеральный </w:t>
      </w:r>
      <w:hyperlink r:id="rId18" w:history="1">
        <w:r w:rsidRPr="00B74A61">
          <w:rPr>
            <w:rFonts w:ascii="Times New Roman" w:hAnsi="Times New Roman" w:cs="Times New Roman"/>
            <w:color w:val="0000FF"/>
            <w:sz w:val="24"/>
            <w:szCs w:val="24"/>
          </w:rPr>
          <w:t>закон</w:t>
        </w:r>
      </w:hyperlink>
      <w:r w:rsidRPr="00B74A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2.6.5 </w:t>
      </w:r>
      <w:hyperlink r:id="rId19" w:history="1">
        <w:r w:rsidRPr="00B74A61">
          <w:rPr>
            <w:rFonts w:ascii="Times New Roman" w:hAnsi="Times New Roman" w:cs="Times New Roman"/>
            <w:color w:val="0000FF"/>
            <w:sz w:val="24"/>
            <w:szCs w:val="24"/>
          </w:rPr>
          <w:t>Постановление</w:t>
        </w:r>
      </w:hyperlink>
      <w:r w:rsidRPr="00B74A61">
        <w:rPr>
          <w:rFonts w:ascii="Times New Roman" w:hAnsi="Times New Roman" w:cs="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84"/>
      <w:bookmarkEnd w:id="6"/>
      <w:r w:rsidRPr="00B74A61">
        <w:rPr>
          <w:rFonts w:ascii="Times New Roman" w:hAnsi="Times New Roman" w:cs="Times New Roman"/>
          <w:sz w:val="24"/>
          <w:szCs w:val="24"/>
        </w:rPr>
        <w:t>2.7. Для предоставления муниципальной услуги заявитель (представитель заявителя) предоставляет следующие документы:</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2.7.1 заявление по </w:t>
      </w:r>
      <w:hyperlink w:anchor="Par225" w:history="1">
        <w:r w:rsidRPr="00B74A61">
          <w:rPr>
            <w:rFonts w:ascii="Times New Roman" w:hAnsi="Times New Roman" w:cs="Times New Roman"/>
            <w:color w:val="0000FF"/>
            <w:sz w:val="24"/>
            <w:szCs w:val="24"/>
          </w:rPr>
          <w:t>форме</w:t>
        </w:r>
      </w:hyperlink>
      <w:r w:rsidRPr="00B74A61">
        <w:rPr>
          <w:rFonts w:ascii="Times New Roman" w:hAnsi="Times New Roman" w:cs="Times New Roman"/>
          <w:sz w:val="24"/>
          <w:szCs w:val="24"/>
        </w:rPr>
        <w:t xml:space="preserve"> согласно приложению к настоящему Регламенту;</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lastRenderedPageBreak/>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указанного лица в орган или организацию.</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89"/>
      <w:bookmarkEnd w:id="7"/>
      <w:r w:rsidRPr="00B74A61">
        <w:rPr>
          <w:rFonts w:ascii="Times New Roman" w:hAnsi="Times New Roman" w:cs="Times New Roman"/>
          <w:sz w:val="24"/>
          <w:szCs w:val="24"/>
        </w:rPr>
        <w:t>2.8. Для предоставления муниципальной услуги заявитель (представитель заявителя) вправе предоставить по собственной инициативе следующие документы:</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2.8.1 кадастровая выписка о земельном участке или кадастровый паспорт земельного участка;</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2.8.2 выписка из Единого государственного реестра прав на недвижимое имущество и сделок с ним;</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2.8.3 копия лицензии, удостоверяющей право проведения работ по геологическому изучению недр;</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2.8.4 документы, подтверждающие основания для использования земель или земельного участка в целях, предусмотренных </w:t>
      </w:r>
      <w:hyperlink r:id="rId20" w:history="1">
        <w:r w:rsidRPr="00B74A61">
          <w:rPr>
            <w:rFonts w:ascii="Times New Roman" w:hAnsi="Times New Roman" w:cs="Times New Roman"/>
            <w:color w:val="0000FF"/>
            <w:sz w:val="24"/>
            <w:szCs w:val="24"/>
          </w:rPr>
          <w:t>пунктом 1 статьи 39.34</w:t>
        </w:r>
      </w:hyperlink>
      <w:r w:rsidRPr="00B74A61">
        <w:rPr>
          <w:rFonts w:ascii="Times New Roman" w:hAnsi="Times New Roman" w:cs="Times New Roman"/>
          <w:sz w:val="24"/>
          <w:szCs w:val="24"/>
        </w:rPr>
        <w:t xml:space="preserve"> Земельного кодекса Российской Федерации.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В случае непредставления документов, предусмотренных </w:t>
      </w:r>
      <w:hyperlink w:anchor="Par89" w:history="1">
        <w:r w:rsidRPr="00B74A61">
          <w:rPr>
            <w:rFonts w:ascii="Times New Roman" w:hAnsi="Times New Roman" w:cs="Times New Roman"/>
            <w:color w:val="0000FF"/>
            <w:sz w:val="24"/>
            <w:szCs w:val="24"/>
          </w:rPr>
          <w:t>пунктом 2.8</w:t>
        </w:r>
      </w:hyperlink>
      <w:r w:rsidRPr="00B74A61">
        <w:rPr>
          <w:rFonts w:ascii="Times New Roman" w:hAnsi="Times New Roman" w:cs="Times New Roman"/>
          <w:sz w:val="24"/>
          <w:szCs w:val="24"/>
        </w:rPr>
        <w:t xml:space="preserve"> настоящего Регламента, </w:t>
      </w:r>
      <w:r w:rsidR="00DE44E5" w:rsidRPr="00B74A61">
        <w:rPr>
          <w:rFonts w:ascii="Times New Roman" w:hAnsi="Times New Roman" w:cs="Times New Roman"/>
          <w:sz w:val="24"/>
          <w:szCs w:val="24"/>
        </w:rPr>
        <w:t>администрация</w:t>
      </w:r>
      <w:r w:rsidRPr="00B74A61">
        <w:rPr>
          <w:rFonts w:ascii="Times New Roman" w:hAnsi="Times New Roman" w:cs="Times New Roman"/>
          <w:sz w:val="24"/>
          <w:szCs w:val="24"/>
        </w:rPr>
        <w:t xml:space="preserve"> запрашивает информацию о них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(содержащиеся в них сведения).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2.9. При предоставлении копий документов, указанных в </w:t>
      </w:r>
      <w:hyperlink w:anchor="Par84" w:history="1">
        <w:r w:rsidRPr="00B74A61">
          <w:rPr>
            <w:rFonts w:ascii="Times New Roman" w:hAnsi="Times New Roman" w:cs="Times New Roman"/>
            <w:color w:val="0000FF"/>
            <w:sz w:val="24"/>
            <w:szCs w:val="24"/>
          </w:rPr>
          <w:t>пункте 2.7</w:t>
        </w:r>
      </w:hyperlink>
      <w:r w:rsidRPr="00B74A61">
        <w:rPr>
          <w:rFonts w:ascii="Times New Roman" w:hAnsi="Times New Roman" w:cs="Times New Roman"/>
          <w:sz w:val="24"/>
          <w:szCs w:val="24"/>
        </w:rPr>
        <w:t xml:space="preserve"> настоящего Регламента, заявителем (представителем заявителя) представляются оригиналы данных документов. После проверки соответствия сведений, содержащихся в копиях и оригиналах документов, специалист </w:t>
      </w:r>
      <w:r w:rsidR="00DE44E5"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возвращает оригиналы заявителю (представителю заявителя).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2.10. Документы для получения муниципальной услуги подаются в ходе личного приема, посредством почтового отправления либо в электронном виде.</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2.11. Основаниями для отказа в предоставлении муниципальной услуги являются: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2.11.1 заявление подано с нарушением требований, установленных </w:t>
      </w:r>
      <w:hyperlink w:anchor="Par84" w:history="1">
        <w:r w:rsidRPr="00B74A61">
          <w:rPr>
            <w:rFonts w:ascii="Times New Roman" w:hAnsi="Times New Roman" w:cs="Times New Roman"/>
            <w:color w:val="0000FF"/>
            <w:sz w:val="24"/>
            <w:szCs w:val="24"/>
          </w:rPr>
          <w:t>пунктом 2.7</w:t>
        </w:r>
      </w:hyperlink>
      <w:r w:rsidRPr="00B74A61">
        <w:rPr>
          <w:rFonts w:ascii="Times New Roman" w:hAnsi="Times New Roman" w:cs="Times New Roman"/>
          <w:sz w:val="24"/>
          <w:szCs w:val="24"/>
        </w:rPr>
        <w:t xml:space="preserve"> настоящего Регламента;</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2.11.2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B74A61">
          <w:rPr>
            <w:rFonts w:ascii="Times New Roman" w:hAnsi="Times New Roman" w:cs="Times New Roman"/>
            <w:color w:val="0000FF"/>
            <w:sz w:val="24"/>
            <w:szCs w:val="24"/>
          </w:rPr>
          <w:t>пунктом 1 статьи 39.34</w:t>
        </w:r>
      </w:hyperlink>
      <w:r w:rsidRPr="00B74A61">
        <w:rPr>
          <w:rFonts w:ascii="Times New Roman" w:hAnsi="Times New Roman" w:cs="Times New Roman"/>
          <w:sz w:val="24"/>
          <w:szCs w:val="24"/>
        </w:rPr>
        <w:t xml:space="preserve"> Земельного кодекса Российской Федерации;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2.11.3 земельный участок, на использование которого испрашивается разрешение, предоставлен физическому или юридическому лицу.</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2.12. Предоставление муниципальной услуги осуществляется для заявителя на бесплатной основе.</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2.13. Максимальный срок ожидания в очереди при подаче заявления и при </w:t>
      </w:r>
      <w:r w:rsidRPr="00B74A61">
        <w:rPr>
          <w:rFonts w:ascii="Times New Roman" w:hAnsi="Times New Roman" w:cs="Times New Roman"/>
          <w:sz w:val="24"/>
          <w:szCs w:val="24"/>
        </w:rPr>
        <w:lastRenderedPageBreak/>
        <w:t>получении результата предоставления муниципальной - не более пятнадцати минут, согласно графику работы.</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2.14.1 кабинеты приема заявителей обозначаются информационными табличками;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2.14.2 рабочие места специалистов </w:t>
      </w:r>
      <w:r w:rsidR="001A1D60"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2.14.3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2.14.4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2.15. 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почтовым отправлением или в форме электронного документа, подписанного электронной подписью в соответствии с требованиями Федерального </w:t>
      </w:r>
      <w:hyperlink r:id="rId22" w:history="1">
        <w:r w:rsidRPr="00B74A61">
          <w:rPr>
            <w:rFonts w:ascii="Times New Roman" w:hAnsi="Times New Roman" w:cs="Times New Roman"/>
            <w:color w:val="0000FF"/>
            <w:sz w:val="24"/>
            <w:szCs w:val="24"/>
          </w:rPr>
          <w:t>закона</w:t>
        </w:r>
      </w:hyperlink>
      <w:r w:rsidRPr="00B74A61">
        <w:rPr>
          <w:rFonts w:ascii="Times New Roman" w:hAnsi="Times New Roman" w:cs="Times New Roman"/>
          <w:sz w:val="24"/>
          <w:szCs w:val="24"/>
        </w:rPr>
        <w:t xml:space="preserve"> от 06.04.2011 N 63-ФЗ "Об электронной подписи".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2.16. Показателями качества предоставления муниципальной услуги являются: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2.16.1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2.16.2 удельный вес количества обоснованных жалоб в общем количестве заявлений на предоставление муниципальной услуги.</w:t>
      </w:r>
    </w:p>
    <w:p w:rsidR="00C1014D"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2.17. Предоставление муниципальной услуги в электронной форме возможно с использованием портала государственных и муниципальных услуг Камчатского края - </w:t>
      </w:r>
      <w:hyperlink r:id="rId23" w:history="1">
        <w:r w:rsidR="0059140B" w:rsidRPr="009F5EF3">
          <w:rPr>
            <w:rStyle w:val="a6"/>
            <w:rFonts w:ascii="Times New Roman" w:hAnsi="Times New Roman" w:cs="Times New Roman"/>
            <w:sz w:val="24"/>
            <w:szCs w:val="24"/>
          </w:rPr>
          <w:t>http://pgu.kamgov.ru/</w:t>
        </w:r>
      </w:hyperlink>
      <w:r w:rsidRPr="00B74A61">
        <w:rPr>
          <w:rFonts w:ascii="Times New Roman" w:hAnsi="Times New Roman" w:cs="Times New Roman"/>
          <w:sz w:val="24"/>
          <w:szCs w:val="24"/>
        </w:rPr>
        <w:t>.</w:t>
      </w:r>
    </w:p>
    <w:p w:rsidR="00CE5C6A" w:rsidRPr="00CE5C6A" w:rsidRDefault="0059140B" w:rsidP="00D97DB8">
      <w:pPr>
        <w:pStyle w:val="ConsPlusNormal0"/>
        <w:widowControl/>
        <w:ind w:firstLine="709"/>
        <w:jc w:val="both"/>
        <w:outlineLvl w:val="0"/>
        <w:rPr>
          <w:rFonts w:ascii="Times New Roman" w:hAnsi="Times New Roman" w:cs="Times New Roman"/>
          <w:sz w:val="24"/>
          <w:szCs w:val="24"/>
        </w:rPr>
      </w:pPr>
      <w:r>
        <w:rPr>
          <w:rFonts w:ascii="Times New Roman" w:hAnsi="Times New Roman" w:cs="Times New Roman"/>
          <w:sz w:val="24"/>
          <w:szCs w:val="24"/>
        </w:rPr>
        <w:t>2.18</w:t>
      </w:r>
      <w:r w:rsidR="00CE5C6A" w:rsidRPr="00CE5C6A">
        <w:rPr>
          <w:rFonts w:ascii="Times New Roman" w:hAnsi="Times New Roman" w:cs="Times New Roman"/>
          <w:sz w:val="24"/>
          <w:szCs w:val="24"/>
        </w:rPr>
        <w:t xml:space="preserve"> Запрещено требовать от заявителя:</w:t>
      </w:r>
    </w:p>
    <w:p w:rsidR="00D97DB8" w:rsidRPr="00D97DB8" w:rsidRDefault="00D97DB8"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D97DB8">
        <w:rPr>
          <w:rFonts w:ascii="Times New Roman" w:hAnsi="Times New Roman" w:cs="Times New Roman"/>
          <w:color w:val="0070C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DB8" w:rsidRPr="00D97DB8" w:rsidRDefault="00D97DB8"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D97DB8">
        <w:rPr>
          <w:rFonts w:ascii="Times New Roman" w:hAnsi="Times New Roman" w:cs="Times New Roman"/>
          <w:color w:val="0070C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97DB8" w:rsidRPr="00D97DB8" w:rsidRDefault="00D97DB8"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D97DB8">
        <w:rPr>
          <w:rFonts w:ascii="Times New Roman" w:hAnsi="Times New Roman" w:cs="Times New Roman"/>
          <w:color w:val="0070C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D97DB8" w:rsidRPr="00D97DB8" w:rsidRDefault="00D97DB8"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D97DB8">
        <w:rPr>
          <w:rFonts w:ascii="Times New Roman" w:hAnsi="Times New Roman" w:cs="Times New Roman"/>
          <w:color w:val="0070C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D97DB8">
        <w:rPr>
          <w:rFonts w:ascii="Times New Roman" w:hAnsi="Times New Roman" w:cs="Times New Roman"/>
          <w:color w:val="0070C0"/>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D97DB8" w:rsidRPr="00D97DB8" w:rsidRDefault="00D97DB8"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D97DB8">
        <w:rPr>
          <w:rFonts w:ascii="Times New Roman" w:hAnsi="Times New Roman" w:cs="Times New Roman"/>
          <w:color w:val="0070C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DB8" w:rsidRPr="00D97DB8" w:rsidRDefault="00D97DB8"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D97DB8">
        <w:rPr>
          <w:rFonts w:ascii="Times New Roman" w:hAnsi="Times New Roman" w:cs="Times New Roman"/>
          <w:color w:val="0070C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DB8" w:rsidRPr="00D97DB8" w:rsidRDefault="00D97DB8"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D97DB8">
        <w:rPr>
          <w:rFonts w:ascii="Times New Roman" w:hAnsi="Times New Roman" w:cs="Times New Roman"/>
          <w:color w:val="0070C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DB8" w:rsidRPr="00D97DB8" w:rsidRDefault="00D97DB8"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D97DB8">
        <w:rPr>
          <w:rFonts w:ascii="Times New Roman" w:hAnsi="Times New Roman" w:cs="Times New Roman"/>
          <w:color w:val="0070C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D97DB8" w:rsidRPr="00D97DB8" w:rsidRDefault="00D97DB8"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D97DB8">
        <w:rPr>
          <w:rFonts w:ascii="Times New Roman" w:hAnsi="Times New Roman" w:cs="Times New Roman"/>
          <w:color w:val="0070C0"/>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w:t>
      </w:r>
    </w:p>
    <w:p w:rsidR="00C1014D" w:rsidRPr="00D97DB8" w:rsidRDefault="00C1014D" w:rsidP="00D97DB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97DB8">
        <w:rPr>
          <w:rFonts w:ascii="Times New Roman" w:hAnsi="Times New Roman" w:cs="Times New Roman"/>
          <w:b/>
          <w:sz w:val="24"/>
          <w:szCs w:val="24"/>
        </w:rPr>
        <w:t>3. Состав, последовательность и</w:t>
      </w:r>
    </w:p>
    <w:p w:rsidR="00C1014D" w:rsidRPr="00D97DB8" w:rsidRDefault="00C1014D" w:rsidP="00D97DB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97DB8">
        <w:rPr>
          <w:rFonts w:ascii="Times New Roman" w:hAnsi="Times New Roman" w:cs="Times New Roman"/>
          <w:b/>
          <w:sz w:val="24"/>
          <w:szCs w:val="24"/>
        </w:rPr>
        <w:t>сроки выполнения административных процедур,</w:t>
      </w:r>
    </w:p>
    <w:p w:rsidR="001A1D60" w:rsidRPr="00D97DB8" w:rsidRDefault="00C1014D" w:rsidP="00D97DB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97DB8">
        <w:rPr>
          <w:rFonts w:ascii="Times New Roman" w:hAnsi="Times New Roman" w:cs="Times New Roman"/>
          <w:b/>
          <w:sz w:val="24"/>
          <w:szCs w:val="24"/>
        </w:rPr>
        <w:t>треб</w:t>
      </w:r>
      <w:r w:rsidR="001A1D60" w:rsidRPr="00D97DB8">
        <w:rPr>
          <w:rFonts w:ascii="Times New Roman" w:hAnsi="Times New Roman" w:cs="Times New Roman"/>
          <w:b/>
          <w:sz w:val="24"/>
          <w:szCs w:val="24"/>
        </w:rPr>
        <w:t>ования к порядку их выполнения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3.1. Основанием для регистрации заявления является его подача в письменной форме, почтовым отправлением или в форме электронного документа, подписанного электронной подписью в соответствии с требованиями Федерального </w:t>
      </w:r>
      <w:hyperlink r:id="rId24" w:history="1">
        <w:r w:rsidRPr="00B74A61">
          <w:rPr>
            <w:rFonts w:ascii="Times New Roman" w:hAnsi="Times New Roman" w:cs="Times New Roman"/>
            <w:color w:val="0000FF"/>
            <w:sz w:val="24"/>
            <w:szCs w:val="24"/>
          </w:rPr>
          <w:t>закона</w:t>
        </w:r>
      </w:hyperlink>
      <w:r w:rsidRPr="00B74A61">
        <w:rPr>
          <w:rFonts w:ascii="Times New Roman" w:hAnsi="Times New Roman" w:cs="Times New Roman"/>
          <w:sz w:val="24"/>
          <w:szCs w:val="24"/>
        </w:rPr>
        <w:t xml:space="preserve"> от 06.04.2011 N 63-ФЗ "Об электронной подписи".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3.2. При поступлении заявления специалист </w:t>
      </w:r>
      <w:r w:rsidR="003854F5" w:rsidRPr="00B74A61">
        <w:rPr>
          <w:rFonts w:ascii="Times New Roman" w:hAnsi="Times New Roman" w:cs="Times New Roman"/>
          <w:sz w:val="24"/>
          <w:szCs w:val="24"/>
        </w:rPr>
        <w:t>адми</w:t>
      </w:r>
      <w:r w:rsidR="001A1D60" w:rsidRPr="00B74A61">
        <w:rPr>
          <w:rFonts w:ascii="Times New Roman" w:hAnsi="Times New Roman" w:cs="Times New Roman"/>
          <w:sz w:val="24"/>
          <w:szCs w:val="24"/>
        </w:rPr>
        <w:t>нистрации</w:t>
      </w:r>
      <w:r w:rsidRPr="00B74A61">
        <w:rPr>
          <w:rFonts w:ascii="Times New Roman" w:hAnsi="Times New Roman" w:cs="Times New Roman"/>
          <w:sz w:val="24"/>
          <w:szCs w:val="24"/>
        </w:rPr>
        <w:t xml:space="preserve"> в день его поступления: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3.2.1 удостоверяет личность заявителя и проверяет его полномочия, правильность заполнения заявления;</w:t>
      </w:r>
    </w:p>
    <w:p w:rsidR="00C1014D" w:rsidRPr="00B74A61" w:rsidRDefault="001A1D60"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3.2.2 регистрирует заявление </w:t>
      </w:r>
      <w:r w:rsidR="00C1014D" w:rsidRPr="00B74A61">
        <w:rPr>
          <w:rFonts w:ascii="Times New Roman" w:hAnsi="Times New Roman" w:cs="Times New Roman"/>
          <w:sz w:val="24"/>
          <w:szCs w:val="24"/>
        </w:rPr>
        <w:t xml:space="preserve"> с присвоением ему персонального регистрационного номера;</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3.2.3 выдает заявителю копию зарегистрированного заявления, прошедшего регистрацию лично, почтовым отправлением или по адресу электронной почты;</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3.2.4 передает заявление с приложением документов </w:t>
      </w:r>
      <w:r w:rsidR="001A1D60" w:rsidRPr="00B74A61">
        <w:rPr>
          <w:rFonts w:ascii="Times New Roman" w:hAnsi="Times New Roman" w:cs="Times New Roman"/>
          <w:sz w:val="24"/>
          <w:szCs w:val="24"/>
        </w:rPr>
        <w:t xml:space="preserve">главе администрации </w:t>
      </w:r>
      <w:r w:rsidR="00935C5E">
        <w:rPr>
          <w:rFonts w:ascii="Times New Roman" w:hAnsi="Times New Roman" w:cs="Times New Roman"/>
          <w:sz w:val="24"/>
          <w:szCs w:val="24"/>
        </w:rPr>
        <w:t>Крутогоровского</w:t>
      </w:r>
      <w:r w:rsidR="001A1D60" w:rsidRPr="00B74A61">
        <w:rPr>
          <w:rFonts w:ascii="Times New Roman" w:hAnsi="Times New Roman" w:cs="Times New Roman"/>
          <w:sz w:val="24"/>
          <w:szCs w:val="24"/>
        </w:rPr>
        <w:t xml:space="preserve"> сельского поселения, либо </w:t>
      </w:r>
      <w:r w:rsidR="00CE6BE6" w:rsidRPr="00B74A61">
        <w:rPr>
          <w:rFonts w:ascii="Times New Roman" w:hAnsi="Times New Roman" w:cs="Times New Roman"/>
          <w:sz w:val="24"/>
          <w:szCs w:val="24"/>
        </w:rPr>
        <w:t xml:space="preserve"> лицу </w:t>
      </w:r>
      <w:r w:rsidR="001A1D60" w:rsidRPr="00B74A61">
        <w:rPr>
          <w:rFonts w:ascii="Times New Roman" w:hAnsi="Times New Roman" w:cs="Times New Roman"/>
          <w:sz w:val="24"/>
          <w:szCs w:val="24"/>
        </w:rPr>
        <w:t>исполняющего</w:t>
      </w:r>
      <w:r w:rsidRPr="00B74A61">
        <w:rPr>
          <w:rFonts w:ascii="Times New Roman" w:hAnsi="Times New Roman" w:cs="Times New Roman"/>
          <w:sz w:val="24"/>
          <w:szCs w:val="24"/>
        </w:rPr>
        <w:t xml:space="preserve"> его </w:t>
      </w:r>
      <w:r w:rsidR="00CE6BE6" w:rsidRPr="00B74A61">
        <w:rPr>
          <w:rFonts w:ascii="Times New Roman" w:hAnsi="Times New Roman" w:cs="Times New Roman"/>
          <w:sz w:val="24"/>
          <w:szCs w:val="24"/>
        </w:rPr>
        <w:t>полномочия</w:t>
      </w:r>
      <w:r w:rsidRPr="00B74A61">
        <w:rPr>
          <w:rFonts w:ascii="Times New Roman" w:hAnsi="Times New Roman" w:cs="Times New Roman"/>
          <w:sz w:val="24"/>
          <w:szCs w:val="24"/>
        </w:rPr>
        <w:t>.</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3.3. Заявление с приложением документов в день поступления в </w:t>
      </w:r>
      <w:r w:rsidR="001A1D60" w:rsidRPr="00B74A61">
        <w:rPr>
          <w:rFonts w:ascii="Times New Roman" w:hAnsi="Times New Roman" w:cs="Times New Roman"/>
          <w:sz w:val="24"/>
          <w:szCs w:val="24"/>
        </w:rPr>
        <w:t>администрацию</w:t>
      </w:r>
      <w:r w:rsidRPr="00B74A61">
        <w:rPr>
          <w:rFonts w:ascii="Times New Roman" w:hAnsi="Times New Roman" w:cs="Times New Roman"/>
          <w:sz w:val="24"/>
          <w:szCs w:val="24"/>
        </w:rPr>
        <w:t>:</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3.3.1 визируется </w:t>
      </w:r>
      <w:r w:rsidR="001A1D60" w:rsidRPr="00B74A61">
        <w:rPr>
          <w:rFonts w:ascii="Times New Roman" w:hAnsi="Times New Roman" w:cs="Times New Roman"/>
          <w:sz w:val="24"/>
          <w:szCs w:val="24"/>
        </w:rPr>
        <w:t>глав</w:t>
      </w:r>
      <w:r w:rsidR="00CE6BE6" w:rsidRPr="00B74A61">
        <w:rPr>
          <w:rFonts w:ascii="Times New Roman" w:hAnsi="Times New Roman" w:cs="Times New Roman"/>
          <w:sz w:val="24"/>
          <w:szCs w:val="24"/>
        </w:rPr>
        <w:t>ой</w:t>
      </w:r>
      <w:r w:rsidR="001A1D60" w:rsidRPr="00B74A61">
        <w:rPr>
          <w:rFonts w:ascii="Times New Roman" w:hAnsi="Times New Roman" w:cs="Times New Roman"/>
          <w:sz w:val="24"/>
          <w:szCs w:val="24"/>
        </w:rPr>
        <w:t xml:space="preserve"> администрации </w:t>
      </w:r>
      <w:r w:rsidR="003854F5" w:rsidRPr="00B74A61">
        <w:rPr>
          <w:rFonts w:ascii="Times New Roman" w:hAnsi="Times New Roman" w:cs="Times New Roman"/>
          <w:sz w:val="24"/>
          <w:szCs w:val="24"/>
        </w:rPr>
        <w:t>Крутогоровского</w:t>
      </w:r>
      <w:r w:rsidR="001A1D60" w:rsidRPr="00B74A61">
        <w:rPr>
          <w:rFonts w:ascii="Times New Roman" w:hAnsi="Times New Roman" w:cs="Times New Roman"/>
          <w:sz w:val="24"/>
          <w:szCs w:val="24"/>
        </w:rPr>
        <w:t xml:space="preserve"> сельского поселения, </w:t>
      </w:r>
      <w:r w:rsidR="001A1D60" w:rsidRPr="00B74A61">
        <w:rPr>
          <w:rFonts w:ascii="Times New Roman" w:hAnsi="Times New Roman" w:cs="Times New Roman"/>
          <w:sz w:val="24"/>
          <w:szCs w:val="24"/>
        </w:rPr>
        <w:lastRenderedPageBreak/>
        <w:t xml:space="preserve">либо исполняющего его </w:t>
      </w:r>
      <w:r w:rsidR="00CE6BE6" w:rsidRPr="00B74A61">
        <w:rPr>
          <w:rFonts w:ascii="Times New Roman" w:hAnsi="Times New Roman" w:cs="Times New Roman"/>
          <w:sz w:val="24"/>
          <w:szCs w:val="24"/>
        </w:rPr>
        <w:t>полномочия</w:t>
      </w:r>
      <w:r w:rsidR="001A1D60" w:rsidRPr="00B74A61">
        <w:rPr>
          <w:rFonts w:ascii="Times New Roman" w:hAnsi="Times New Roman" w:cs="Times New Roman"/>
          <w:sz w:val="24"/>
          <w:szCs w:val="24"/>
        </w:rPr>
        <w:t xml:space="preserve"> и</w:t>
      </w:r>
      <w:r w:rsidRPr="00B74A61">
        <w:rPr>
          <w:rFonts w:ascii="Times New Roman" w:hAnsi="Times New Roman" w:cs="Times New Roman"/>
          <w:sz w:val="24"/>
          <w:szCs w:val="24"/>
        </w:rPr>
        <w:t xml:space="preserve">, направляется заместителю </w:t>
      </w:r>
      <w:r w:rsidR="001A1D60" w:rsidRPr="00B74A61">
        <w:rPr>
          <w:rFonts w:ascii="Times New Roman" w:hAnsi="Times New Roman" w:cs="Times New Roman"/>
          <w:sz w:val="24"/>
          <w:szCs w:val="24"/>
        </w:rPr>
        <w:t xml:space="preserve">главы администрации </w:t>
      </w:r>
      <w:r w:rsidR="003854F5" w:rsidRPr="00B74A61">
        <w:rPr>
          <w:rFonts w:ascii="Times New Roman" w:hAnsi="Times New Roman" w:cs="Times New Roman"/>
          <w:sz w:val="24"/>
          <w:szCs w:val="24"/>
        </w:rPr>
        <w:t>Крутогоровского</w:t>
      </w:r>
      <w:r w:rsidR="001A1D60" w:rsidRPr="00B74A61">
        <w:rPr>
          <w:rFonts w:ascii="Times New Roman" w:hAnsi="Times New Roman" w:cs="Times New Roman"/>
          <w:sz w:val="24"/>
          <w:szCs w:val="24"/>
        </w:rPr>
        <w:t xml:space="preserve"> сельского поселения либо специалисту администрации – исполнителю (далее исполнитель)</w:t>
      </w:r>
      <w:r w:rsidRPr="00B74A61">
        <w:rPr>
          <w:rFonts w:ascii="Times New Roman" w:hAnsi="Times New Roman" w:cs="Times New Roman"/>
          <w:sz w:val="24"/>
          <w:szCs w:val="24"/>
        </w:rPr>
        <w:t>;</w:t>
      </w:r>
    </w:p>
    <w:p w:rsidR="00C1014D" w:rsidRPr="00B74A61" w:rsidRDefault="001A1D60"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0"/>
      <w:bookmarkEnd w:id="8"/>
      <w:r w:rsidRPr="00B74A61">
        <w:rPr>
          <w:rFonts w:ascii="Times New Roman" w:hAnsi="Times New Roman" w:cs="Times New Roman"/>
          <w:sz w:val="24"/>
          <w:szCs w:val="24"/>
        </w:rPr>
        <w:t xml:space="preserve">3.4. Специалист- исполнитель </w:t>
      </w:r>
      <w:r w:rsidR="00C1014D" w:rsidRPr="00B74A61">
        <w:rPr>
          <w:rFonts w:ascii="Times New Roman" w:hAnsi="Times New Roman" w:cs="Times New Roman"/>
          <w:sz w:val="24"/>
          <w:szCs w:val="24"/>
        </w:rPr>
        <w:t>в течение трех рабочих дней со дня получения заявления проводит проверку сведений, указанных в заявлении, и по результатам проверки подготавливает:</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3.4.1 заключение о возможности выдачи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CE6BE6"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3.4.2 мотивированный отказ в выдаче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CE6BE6" w:rsidRPr="00B74A61">
        <w:rPr>
          <w:rFonts w:ascii="Times New Roman" w:hAnsi="Times New Roman" w:cs="Times New Roman"/>
          <w:sz w:val="24"/>
          <w:szCs w:val="24"/>
        </w:rPr>
        <w:t xml:space="preserve"> </w:t>
      </w:r>
      <w:r w:rsidRPr="00B74A61">
        <w:rPr>
          <w:rFonts w:ascii="Times New Roman" w:hAnsi="Times New Roman" w:cs="Times New Roman"/>
          <w:sz w:val="24"/>
          <w:szCs w:val="24"/>
        </w:rPr>
        <w:t>(далее - проект отказа).</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3.5. </w:t>
      </w:r>
      <w:r w:rsidR="00CE6BE6" w:rsidRPr="00B74A61">
        <w:rPr>
          <w:rFonts w:ascii="Times New Roman" w:hAnsi="Times New Roman" w:cs="Times New Roman"/>
          <w:sz w:val="24"/>
          <w:szCs w:val="24"/>
        </w:rPr>
        <w:t>Исполнитель</w:t>
      </w:r>
      <w:r w:rsidRPr="00B74A61">
        <w:rPr>
          <w:rFonts w:ascii="Times New Roman" w:hAnsi="Times New Roman" w:cs="Times New Roman"/>
          <w:sz w:val="24"/>
          <w:szCs w:val="24"/>
        </w:rPr>
        <w:t xml:space="preserve"> в течение одного рабочего дня со дня подготовки документов, указанных в </w:t>
      </w:r>
      <w:hyperlink w:anchor="Par130" w:history="1">
        <w:r w:rsidRPr="00B74A61">
          <w:rPr>
            <w:rFonts w:ascii="Times New Roman" w:hAnsi="Times New Roman" w:cs="Times New Roman"/>
            <w:color w:val="0000FF"/>
            <w:sz w:val="24"/>
            <w:szCs w:val="24"/>
          </w:rPr>
          <w:t>пункте 3.4</w:t>
        </w:r>
      </w:hyperlink>
      <w:r w:rsidRPr="00B74A61">
        <w:rPr>
          <w:rFonts w:ascii="Times New Roman" w:hAnsi="Times New Roman" w:cs="Times New Roman"/>
          <w:sz w:val="24"/>
          <w:szCs w:val="24"/>
        </w:rPr>
        <w:t xml:space="preserve">, представляет их </w:t>
      </w:r>
      <w:r w:rsidR="00CE6BE6" w:rsidRPr="00B74A61">
        <w:rPr>
          <w:rFonts w:ascii="Times New Roman" w:hAnsi="Times New Roman" w:cs="Times New Roman"/>
          <w:sz w:val="24"/>
          <w:szCs w:val="24"/>
        </w:rPr>
        <w:t xml:space="preserve">главе администрации </w:t>
      </w:r>
      <w:r w:rsidR="00B74A61">
        <w:rPr>
          <w:rFonts w:ascii="Times New Roman" w:hAnsi="Times New Roman" w:cs="Times New Roman"/>
          <w:sz w:val="24"/>
          <w:szCs w:val="24"/>
        </w:rPr>
        <w:t xml:space="preserve">Крутогоровского </w:t>
      </w:r>
      <w:r w:rsidR="00CE6BE6" w:rsidRPr="00B74A61">
        <w:rPr>
          <w:rFonts w:ascii="Times New Roman" w:hAnsi="Times New Roman" w:cs="Times New Roman"/>
          <w:sz w:val="24"/>
          <w:szCs w:val="24"/>
        </w:rPr>
        <w:t>сельского поселения, либо лицу исполняющего его полномочия</w:t>
      </w:r>
      <w:r w:rsidRPr="00B74A61">
        <w:rPr>
          <w:rFonts w:ascii="Times New Roman" w:hAnsi="Times New Roman" w:cs="Times New Roman"/>
          <w:sz w:val="24"/>
          <w:szCs w:val="24"/>
        </w:rPr>
        <w:t>.</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3.</w:t>
      </w:r>
      <w:r w:rsidR="00CE6BE6" w:rsidRPr="00B74A61">
        <w:rPr>
          <w:rFonts w:ascii="Times New Roman" w:hAnsi="Times New Roman" w:cs="Times New Roman"/>
          <w:sz w:val="24"/>
          <w:szCs w:val="24"/>
        </w:rPr>
        <w:t>6</w:t>
      </w:r>
      <w:r w:rsidRPr="00B74A61">
        <w:rPr>
          <w:rFonts w:ascii="Times New Roman" w:hAnsi="Times New Roman" w:cs="Times New Roman"/>
          <w:sz w:val="24"/>
          <w:szCs w:val="24"/>
        </w:rPr>
        <w:t xml:space="preserve">. </w:t>
      </w:r>
      <w:r w:rsidR="00CE6BE6" w:rsidRPr="00B74A61">
        <w:rPr>
          <w:rFonts w:ascii="Times New Roman" w:hAnsi="Times New Roman" w:cs="Times New Roman"/>
          <w:sz w:val="24"/>
          <w:szCs w:val="24"/>
        </w:rPr>
        <w:t xml:space="preserve">Глава администрации </w:t>
      </w:r>
      <w:r w:rsidR="00B74A61">
        <w:rPr>
          <w:rFonts w:ascii="Times New Roman" w:hAnsi="Times New Roman" w:cs="Times New Roman"/>
          <w:sz w:val="24"/>
          <w:szCs w:val="24"/>
        </w:rPr>
        <w:t xml:space="preserve"> Крутогоровского </w:t>
      </w:r>
      <w:r w:rsidR="00CE6BE6" w:rsidRPr="00B74A61">
        <w:rPr>
          <w:rFonts w:ascii="Times New Roman" w:hAnsi="Times New Roman" w:cs="Times New Roman"/>
          <w:sz w:val="24"/>
          <w:szCs w:val="24"/>
        </w:rPr>
        <w:t>сельского поселения, либо лицо исполняющего его полномочия</w:t>
      </w:r>
      <w:r w:rsidRPr="00B74A61">
        <w:rPr>
          <w:rFonts w:ascii="Times New Roman" w:hAnsi="Times New Roman" w:cs="Times New Roman"/>
          <w:sz w:val="24"/>
          <w:szCs w:val="24"/>
        </w:rPr>
        <w:t xml:space="preserve">, в день получения проекта отказа подписывает проект отказа и в день подписания направляет его </w:t>
      </w:r>
      <w:r w:rsidR="00CE6BE6" w:rsidRPr="00B74A61">
        <w:rPr>
          <w:rFonts w:ascii="Times New Roman" w:hAnsi="Times New Roman" w:cs="Times New Roman"/>
          <w:sz w:val="24"/>
          <w:szCs w:val="24"/>
        </w:rPr>
        <w:t>специалисту</w:t>
      </w:r>
      <w:r w:rsidRPr="00B74A61">
        <w:rPr>
          <w:rFonts w:ascii="Times New Roman" w:hAnsi="Times New Roman" w:cs="Times New Roman"/>
          <w:sz w:val="24"/>
          <w:szCs w:val="24"/>
        </w:rPr>
        <w:t>.</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3.</w:t>
      </w:r>
      <w:r w:rsidR="00CE6BE6" w:rsidRPr="00B74A61">
        <w:rPr>
          <w:rFonts w:ascii="Times New Roman" w:hAnsi="Times New Roman" w:cs="Times New Roman"/>
          <w:sz w:val="24"/>
          <w:szCs w:val="24"/>
        </w:rPr>
        <w:t>8</w:t>
      </w:r>
      <w:r w:rsidRPr="00B74A61">
        <w:rPr>
          <w:rFonts w:ascii="Times New Roman" w:hAnsi="Times New Roman" w:cs="Times New Roman"/>
          <w:sz w:val="24"/>
          <w:szCs w:val="24"/>
        </w:rPr>
        <w:t xml:space="preserve">. Специалист </w:t>
      </w:r>
      <w:r w:rsidR="00CE6BE6"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в течение пяти рабочих дней со дня получения заключения о возможности выдачи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CE6BE6" w:rsidRPr="00B74A61">
        <w:rPr>
          <w:rFonts w:ascii="Times New Roman" w:hAnsi="Times New Roman" w:cs="Times New Roman"/>
          <w:sz w:val="24"/>
          <w:szCs w:val="24"/>
        </w:rPr>
        <w:t xml:space="preserve"> </w:t>
      </w:r>
      <w:r w:rsidRPr="00B74A61">
        <w:rPr>
          <w:rFonts w:ascii="Times New Roman" w:hAnsi="Times New Roman" w:cs="Times New Roman"/>
          <w:sz w:val="24"/>
          <w:szCs w:val="24"/>
        </w:rPr>
        <w:t xml:space="preserve">подготавливает проект постановления администрации о разрешении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CE6BE6" w:rsidRPr="00B74A61">
        <w:rPr>
          <w:rFonts w:ascii="Times New Roman" w:hAnsi="Times New Roman" w:cs="Times New Roman"/>
          <w:sz w:val="24"/>
          <w:szCs w:val="24"/>
        </w:rPr>
        <w:t xml:space="preserve"> </w:t>
      </w:r>
      <w:r w:rsidRPr="00B74A61">
        <w:rPr>
          <w:rFonts w:ascii="Times New Roman" w:hAnsi="Times New Roman" w:cs="Times New Roman"/>
          <w:sz w:val="24"/>
          <w:szCs w:val="24"/>
        </w:rPr>
        <w:t xml:space="preserve">и передает </w:t>
      </w:r>
      <w:r w:rsidR="00CE6BE6" w:rsidRPr="00B74A61">
        <w:rPr>
          <w:rFonts w:ascii="Times New Roman" w:hAnsi="Times New Roman" w:cs="Times New Roman"/>
          <w:sz w:val="24"/>
          <w:szCs w:val="24"/>
        </w:rPr>
        <w:t xml:space="preserve">главе администрации </w:t>
      </w:r>
      <w:r w:rsidR="003854F5" w:rsidRPr="00B74A61">
        <w:rPr>
          <w:rFonts w:ascii="Times New Roman" w:hAnsi="Times New Roman" w:cs="Times New Roman"/>
          <w:sz w:val="24"/>
          <w:szCs w:val="24"/>
        </w:rPr>
        <w:t>Крутогоровского</w:t>
      </w:r>
      <w:r w:rsidR="00CE6BE6" w:rsidRPr="00B74A61">
        <w:rPr>
          <w:rFonts w:ascii="Times New Roman" w:hAnsi="Times New Roman" w:cs="Times New Roman"/>
          <w:sz w:val="24"/>
          <w:szCs w:val="24"/>
        </w:rPr>
        <w:t xml:space="preserve"> сельского поселения, либо лицу исполняющего его полномочия</w:t>
      </w:r>
      <w:r w:rsidRPr="00B74A61">
        <w:rPr>
          <w:rFonts w:ascii="Times New Roman" w:hAnsi="Times New Roman" w:cs="Times New Roman"/>
          <w:sz w:val="24"/>
          <w:szCs w:val="24"/>
        </w:rPr>
        <w:t xml:space="preserve"> для согласования.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3.</w:t>
      </w:r>
      <w:r w:rsidR="00CE6BE6" w:rsidRPr="00B74A61">
        <w:rPr>
          <w:rFonts w:ascii="Times New Roman" w:hAnsi="Times New Roman" w:cs="Times New Roman"/>
          <w:sz w:val="24"/>
          <w:szCs w:val="24"/>
        </w:rPr>
        <w:t xml:space="preserve">9 </w:t>
      </w:r>
      <w:r w:rsidR="00440D8C" w:rsidRPr="00B74A61">
        <w:rPr>
          <w:rFonts w:ascii="Times New Roman" w:hAnsi="Times New Roman" w:cs="Times New Roman"/>
          <w:sz w:val="24"/>
          <w:szCs w:val="24"/>
        </w:rPr>
        <w:t>Г</w:t>
      </w:r>
      <w:r w:rsidR="00CE6BE6" w:rsidRPr="00B74A61">
        <w:rPr>
          <w:rFonts w:ascii="Times New Roman" w:hAnsi="Times New Roman" w:cs="Times New Roman"/>
          <w:sz w:val="24"/>
          <w:szCs w:val="24"/>
        </w:rPr>
        <w:t>лав</w:t>
      </w:r>
      <w:r w:rsidR="00440D8C" w:rsidRPr="00B74A61">
        <w:rPr>
          <w:rFonts w:ascii="Times New Roman" w:hAnsi="Times New Roman" w:cs="Times New Roman"/>
          <w:sz w:val="24"/>
          <w:szCs w:val="24"/>
        </w:rPr>
        <w:t>а</w:t>
      </w:r>
      <w:r w:rsidR="00CE6BE6" w:rsidRPr="00B74A61">
        <w:rPr>
          <w:rFonts w:ascii="Times New Roman" w:hAnsi="Times New Roman" w:cs="Times New Roman"/>
          <w:sz w:val="24"/>
          <w:szCs w:val="24"/>
        </w:rPr>
        <w:t xml:space="preserve"> администрации </w:t>
      </w:r>
      <w:r w:rsidR="003854F5" w:rsidRPr="00B74A61">
        <w:rPr>
          <w:rFonts w:ascii="Times New Roman" w:hAnsi="Times New Roman" w:cs="Times New Roman"/>
          <w:sz w:val="24"/>
          <w:szCs w:val="24"/>
        </w:rPr>
        <w:t xml:space="preserve">Крутогоровского </w:t>
      </w:r>
      <w:r w:rsidR="00CE6BE6" w:rsidRPr="00B74A61">
        <w:rPr>
          <w:rFonts w:ascii="Times New Roman" w:hAnsi="Times New Roman" w:cs="Times New Roman"/>
          <w:sz w:val="24"/>
          <w:szCs w:val="24"/>
        </w:rPr>
        <w:t xml:space="preserve">сельского поселения, либо </w:t>
      </w:r>
      <w:r w:rsidR="00697E15" w:rsidRPr="00B74A61">
        <w:rPr>
          <w:rFonts w:ascii="Times New Roman" w:hAnsi="Times New Roman" w:cs="Times New Roman"/>
          <w:sz w:val="24"/>
          <w:szCs w:val="24"/>
        </w:rPr>
        <w:t xml:space="preserve">лицо </w:t>
      </w:r>
      <w:r w:rsidR="00CE6BE6" w:rsidRPr="00B74A61">
        <w:rPr>
          <w:rFonts w:ascii="Times New Roman" w:hAnsi="Times New Roman" w:cs="Times New Roman"/>
          <w:sz w:val="24"/>
          <w:szCs w:val="24"/>
        </w:rPr>
        <w:t>исполняюще</w:t>
      </w:r>
      <w:r w:rsidR="00697E15" w:rsidRPr="00B74A61">
        <w:rPr>
          <w:rFonts w:ascii="Times New Roman" w:hAnsi="Times New Roman" w:cs="Times New Roman"/>
          <w:sz w:val="24"/>
          <w:szCs w:val="24"/>
        </w:rPr>
        <w:t>е</w:t>
      </w:r>
      <w:r w:rsidR="00CE6BE6" w:rsidRPr="00B74A61">
        <w:rPr>
          <w:rFonts w:ascii="Times New Roman" w:hAnsi="Times New Roman" w:cs="Times New Roman"/>
          <w:sz w:val="24"/>
          <w:szCs w:val="24"/>
        </w:rPr>
        <w:t xml:space="preserve"> его </w:t>
      </w:r>
      <w:r w:rsidR="00697E15" w:rsidRPr="00B74A61">
        <w:rPr>
          <w:rFonts w:ascii="Times New Roman" w:hAnsi="Times New Roman" w:cs="Times New Roman"/>
          <w:sz w:val="24"/>
          <w:szCs w:val="24"/>
        </w:rPr>
        <w:t>полномочия</w:t>
      </w:r>
      <w:r w:rsidR="00CE6BE6" w:rsidRPr="00B74A61">
        <w:rPr>
          <w:rFonts w:ascii="Times New Roman" w:hAnsi="Times New Roman" w:cs="Times New Roman"/>
          <w:sz w:val="24"/>
          <w:szCs w:val="24"/>
        </w:rPr>
        <w:t xml:space="preserve"> </w:t>
      </w:r>
      <w:r w:rsidRPr="00B74A61">
        <w:rPr>
          <w:rFonts w:ascii="Times New Roman" w:hAnsi="Times New Roman" w:cs="Times New Roman"/>
          <w:sz w:val="24"/>
          <w:szCs w:val="24"/>
        </w:rPr>
        <w:t>в течение одного рабочего дня со дня получения согласовывает</w:t>
      </w:r>
      <w:r w:rsidR="00440D8C" w:rsidRPr="00B74A61">
        <w:rPr>
          <w:rFonts w:ascii="Times New Roman" w:hAnsi="Times New Roman" w:cs="Times New Roman"/>
          <w:sz w:val="24"/>
          <w:szCs w:val="24"/>
        </w:rPr>
        <w:t xml:space="preserve"> и подписывает</w:t>
      </w:r>
      <w:r w:rsidRPr="00B74A61">
        <w:rPr>
          <w:rFonts w:ascii="Times New Roman" w:hAnsi="Times New Roman" w:cs="Times New Roman"/>
          <w:sz w:val="24"/>
          <w:szCs w:val="24"/>
        </w:rPr>
        <w:t xml:space="preserve"> проект постановления и в день согласования направляет его </w:t>
      </w:r>
      <w:r w:rsidR="00440D8C" w:rsidRPr="00B74A61">
        <w:rPr>
          <w:rFonts w:ascii="Times New Roman" w:hAnsi="Times New Roman" w:cs="Times New Roman"/>
          <w:sz w:val="24"/>
          <w:szCs w:val="24"/>
        </w:rPr>
        <w:t>специалисту ответственного за выдачу.</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42"/>
      <w:bookmarkEnd w:id="9"/>
      <w:r w:rsidRPr="00B74A61">
        <w:rPr>
          <w:rFonts w:ascii="Times New Roman" w:hAnsi="Times New Roman" w:cs="Times New Roman"/>
          <w:sz w:val="24"/>
          <w:szCs w:val="24"/>
        </w:rPr>
        <w:t>3.1</w:t>
      </w:r>
      <w:r w:rsidR="00440D8C" w:rsidRPr="00B74A61">
        <w:rPr>
          <w:rFonts w:ascii="Times New Roman" w:hAnsi="Times New Roman" w:cs="Times New Roman"/>
          <w:sz w:val="24"/>
          <w:szCs w:val="24"/>
        </w:rPr>
        <w:t>0</w:t>
      </w:r>
      <w:r w:rsidRPr="00B74A61">
        <w:rPr>
          <w:rFonts w:ascii="Times New Roman" w:hAnsi="Times New Roman" w:cs="Times New Roman"/>
          <w:sz w:val="24"/>
          <w:szCs w:val="24"/>
        </w:rPr>
        <w:t xml:space="preserve">. Специалист </w:t>
      </w:r>
      <w:r w:rsidR="00F30D91"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ответственный за выдачу документов, направляет в течение трех рабочих дней со дня принятия решения, указанного в </w:t>
      </w:r>
      <w:hyperlink w:anchor="Par73" w:history="1">
        <w:r w:rsidRPr="00B74A61">
          <w:rPr>
            <w:rFonts w:ascii="Times New Roman" w:hAnsi="Times New Roman" w:cs="Times New Roman"/>
            <w:color w:val="0000FF"/>
            <w:sz w:val="24"/>
            <w:szCs w:val="24"/>
          </w:rPr>
          <w:t>пункте 2.3</w:t>
        </w:r>
      </w:hyperlink>
      <w:r w:rsidRPr="00B74A61">
        <w:rPr>
          <w:rFonts w:ascii="Times New Roman" w:hAnsi="Times New Roman" w:cs="Times New Roman"/>
          <w:sz w:val="24"/>
          <w:szCs w:val="24"/>
        </w:rPr>
        <w:t xml:space="preserve"> настоящего Регламента, мотивированный отказ в выдаче разрешения на использование земель или земельных участков на территории </w:t>
      </w:r>
      <w:r w:rsidR="00B74A61">
        <w:rPr>
          <w:rFonts w:ascii="Times New Roman" w:hAnsi="Times New Roman" w:cs="Times New Roman"/>
          <w:sz w:val="24"/>
          <w:szCs w:val="24"/>
        </w:rPr>
        <w:t xml:space="preserve">Крутогоровского </w:t>
      </w:r>
      <w:r w:rsidR="008F475D" w:rsidRPr="00B74A61">
        <w:rPr>
          <w:rFonts w:ascii="Times New Roman" w:hAnsi="Times New Roman" w:cs="Times New Roman"/>
          <w:sz w:val="24"/>
          <w:szCs w:val="24"/>
        </w:rPr>
        <w:t>сельского поселения</w:t>
      </w:r>
      <w:r w:rsidR="00F30D91" w:rsidRPr="00B74A61">
        <w:rPr>
          <w:rFonts w:ascii="Times New Roman" w:hAnsi="Times New Roman" w:cs="Times New Roman"/>
          <w:sz w:val="24"/>
          <w:szCs w:val="24"/>
        </w:rPr>
        <w:t xml:space="preserve"> </w:t>
      </w:r>
      <w:r w:rsidRPr="00B74A61">
        <w:rPr>
          <w:rFonts w:ascii="Times New Roman" w:hAnsi="Times New Roman" w:cs="Times New Roman"/>
          <w:sz w:val="24"/>
          <w:szCs w:val="24"/>
        </w:rPr>
        <w:t xml:space="preserve">либо копию постановления администрации </w:t>
      </w:r>
      <w:r w:rsidR="00B74A61">
        <w:rPr>
          <w:rFonts w:ascii="Times New Roman" w:hAnsi="Times New Roman" w:cs="Times New Roman"/>
          <w:sz w:val="24"/>
          <w:szCs w:val="24"/>
        </w:rPr>
        <w:t>Крутогоровского</w:t>
      </w:r>
      <w:r w:rsidR="00B74A61" w:rsidRPr="00B74A61">
        <w:rPr>
          <w:rFonts w:ascii="Times New Roman" w:hAnsi="Times New Roman" w:cs="Times New Roman"/>
          <w:sz w:val="24"/>
          <w:szCs w:val="24"/>
        </w:rPr>
        <w:t xml:space="preserve"> </w:t>
      </w:r>
      <w:r w:rsidR="008F475D" w:rsidRPr="00B74A61">
        <w:rPr>
          <w:rFonts w:ascii="Times New Roman" w:hAnsi="Times New Roman" w:cs="Times New Roman"/>
          <w:sz w:val="24"/>
          <w:szCs w:val="24"/>
        </w:rPr>
        <w:t>сельского поселения</w:t>
      </w:r>
      <w:r w:rsidR="00F30D91" w:rsidRPr="00B74A61">
        <w:rPr>
          <w:rFonts w:ascii="Times New Roman" w:hAnsi="Times New Roman" w:cs="Times New Roman"/>
          <w:sz w:val="24"/>
          <w:szCs w:val="24"/>
        </w:rPr>
        <w:t xml:space="preserve"> </w:t>
      </w:r>
      <w:r w:rsidRPr="00B74A61">
        <w:rPr>
          <w:rFonts w:ascii="Times New Roman" w:hAnsi="Times New Roman" w:cs="Times New Roman"/>
          <w:sz w:val="24"/>
          <w:szCs w:val="24"/>
        </w:rPr>
        <w:t xml:space="preserve">о разрешении на использование земель или земельных участков на территории </w:t>
      </w:r>
      <w:r w:rsid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F30D91" w:rsidRPr="00B74A61">
        <w:rPr>
          <w:rFonts w:ascii="Times New Roman" w:hAnsi="Times New Roman" w:cs="Times New Roman"/>
          <w:sz w:val="24"/>
          <w:szCs w:val="24"/>
        </w:rPr>
        <w:t xml:space="preserve"> </w:t>
      </w:r>
      <w:r w:rsidRPr="00B74A61">
        <w:rPr>
          <w:rFonts w:ascii="Times New Roman" w:hAnsi="Times New Roman" w:cs="Times New Roman"/>
          <w:sz w:val="24"/>
          <w:szCs w:val="24"/>
        </w:rPr>
        <w:t>заявителю заказным письмом с приложением представленных им документов.</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3.15. После направления заявителю документов, заявление о предоставлении земельного участка снимается с контроля</w:t>
      </w:r>
      <w:r w:rsidR="00F30D91" w:rsidRPr="00B74A61">
        <w:rPr>
          <w:rFonts w:ascii="Times New Roman" w:hAnsi="Times New Roman" w:cs="Times New Roman"/>
          <w:sz w:val="24"/>
          <w:szCs w:val="24"/>
        </w:rPr>
        <w:t>.</w:t>
      </w:r>
      <w:r w:rsidRPr="00B74A61">
        <w:rPr>
          <w:rFonts w:ascii="Times New Roman" w:hAnsi="Times New Roman" w:cs="Times New Roman"/>
          <w:sz w:val="24"/>
          <w:szCs w:val="24"/>
        </w:rPr>
        <w:t xml:space="preserve"> </w:t>
      </w:r>
    </w:p>
    <w:p w:rsidR="00F30D91" w:rsidRPr="00B74A61" w:rsidRDefault="00F30D91"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30D91" w:rsidRPr="00B74A61" w:rsidRDefault="00F30D91"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014D" w:rsidRPr="00D97DB8" w:rsidRDefault="00C1014D" w:rsidP="00D97DB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0" w:name="Par145"/>
      <w:bookmarkEnd w:id="10"/>
      <w:r w:rsidRPr="00D97DB8">
        <w:rPr>
          <w:rFonts w:ascii="Times New Roman" w:hAnsi="Times New Roman" w:cs="Times New Roman"/>
          <w:b/>
          <w:sz w:val="24"/>
          <w:szCs w:val="24"/>
        </w:rPr>
        <w:t>4. Формы контроля за исполнением</w:t>
      </w:r>
    </w:p>
    <w:p w:rsidR="00C1014D" w:rsidRPr="00D97DB8" w:rsidRDefault="00B32096" w:rsidP="00D97DB8">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А</w:t>
      </w:r>
      <w:r w:rsidR="00C1014D" w:rsidRPr="00D97DB8">
        <w:rPr>
          <w:rFonts w:ascii="Times New Roman" w:hAnsi="Times New Roman" w:cs="Times New Roman"/>
          <w:b/>
          <w:sz w:val="24"/>
          <w:szCs w:val="24"/>
        </w:rPr>
        <w:t xml:space="preserve">дминистративного </w:t>
      </w:r>
      <w:r>
        <w:rPr>
          <w:rFonts w:ascii="Times New Roman" w:hAnsi="Times New Roman" w:cs="Times New Roman"/>
          <w:b/>
          <w:sz w:val="24"/>
          <w:szCs w:val="24"/>
        </w:rPr>
        <w:t>р</w:t>
      </w:r>
      <w:r w:rsidR="00C1014D" w:rsidRPr="00D97DB8">
        <w:rPr>
          <w:rFonts w:ascii="Times New Roman" w:hAnsi="Times New Roman" w:cs="Times New Roman"/>
          <w:b/>
          <w:sz w:val="24"/>
          <w:szCs w:val="24"/>
        </w:rPr>
        <w:t>егламента</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8"/>
      <w:bookmarkEnd w:id="11"/>
      <w:r w:rsidRPr="00B74A61">
        <w:rPr>
          <w:rFonts w:ascii="Times New Roman" w:hAnsi="Times New Roman" w:cs="Times New Roman"/>
          <w:sz w:val="24"/>
          <w:szCs w:val="24"/>
        </w:rPr>
        <w:t xml:space="preserve">4.1. Текущий контроль за исполнением настоящего Регламента осуществляется </w:t>
      </w:r>
      <w:r w:rsidR="00697E15" w:rsidRPr="00B74A61">
        <w:rPr>
          <w:rFonts w:ascii="Times New Roman" w:hAnsi="Times New Roman" w:cs="Times New Roman"/>
          <w:sz w:val="24"/>
          <w:szCs w:val="24"/>
        </w:rPr>
        <w:t xml:space="preserve">Главой администрации </w:t>
      </w:r>
      <w:r w:rsidR="00B74A61">
        <w:rPr>
          <w:rFonts w:ascii="Times New Roman" w:hAnsi="Times New Roman" w:cs="Times New Roman"/>
          <w:sz w:val="24"/>
          <w:szCs w:val="24"/>
        </w:rPr>
        <w:t>Крутогоровского</w:t>
      </w:r>
      <w:r w:rsidR="00697E15" w:rsidRPr="00B74A61">
        <w:rPr>
          <w:rFonts w:ascii="Times New Roman" w:hAnsi="Times New Roman" w:cs="Times New Roman"/>
          <w:sz w:val="24"/>
          <w:szCs w:val="24"/>
        </w:rPr>
        <w:t xml:space="preserve"> сельского поселения, либо лицом исполняющее его полномочия</w:t>
      </w:r>
      <w:r w:rsidRPr="00B74A61">
        <w:rPr>
          <w:rFonts w:ascii="Times New Roman" w:hAnsi="Times New Roman" w:cs="Times New Roman"/>
          <w:sz w:val="24"/>
          <w:szCs w:val="24"/>
        </w:rPr>
        <w:t xml:space="preserve">, и представляет собой контроль за исполнением </w:t>
      </w:r>
      <w:r w:rsidR="00697E15" w:rsidRPr="00B74A61">
        <w:rPr>
          <w:rFonts w:ascii="Times New Roman" w:hAnsi="Times New Roman" w:cs="Times New Roman"/>
          <w:sz w:val="24"/>
          <w:szCs w:val="24"/>
        </w:rPr>
        <w:t>заместителем главы администрации</w:t>
      </w:r>
      <w:r w:rsidRPr="00B74A61">
        <w:rPr>
          <w:rFonts w:ascii="Times New Roman" w:hAnsi="Times New Roman" w:cs="Times New Roman"/>
          <w:sz w:val="24"/>
          <w:szCs w:val="24"/>
        </w:rPr>
        <w:t xml:space="preserve"> и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697E15"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4.2. По результатам текущего контроля, в течение двадцати рабочих дней со дня выявления нарушений при предоставлении муниципальной услуги </w:t>
      </w:r>
      <w:r w:rsidR="00697E15" w:rsidRPr="00B74A61">
        <w:rPr>
          <w:rFonts w:ascii="Times New Roman" w:hAnsi="Times New Roman" w:cs="Times New Roman"/>
          <w:sz w:val="24"/>
          <w:szCs w:val="24"/>
        </w:rPr>
        <w:t xml:space="preserve">Главой администрации </w:t>
      </w:r>
      <w:r w:rsidR="00935C5E">
        <w:rPr>
          <w:rFonts w:ascii="Times New Roman" w:hAnsi="Times New Roman" w:cs="Times New Roman"/>
          <w:sz w:val="24"/>
          <w:szCs w:val="24"/>
        </w:rPr>
        <w:t>Крутогоровского</w:t>
      </w:r>
      <w:r w:rsidR="00697E15" w:rsidRPr="00B74A61">
        <w:rPr>
          <w:rFonts w:ascii="Times New Roman" w:hAnsi="Times New Roman" w:cs="Times New Roman"/>
          <w:sz w:val="24"/>
          <w:szCs w:val="24"/>
        </w:rPr>
        <w:t xml:space="preserve"> сельского поселения, либо лицом исполняющего его полномочия, </w:t>
      </w:r>
      <w:r w:rsidRPr="00B74A61">
        <w:rPr>
          <w:rFonts w:ascii="Times New Roman" w:hAnsi="Times New Roman" w:cs="Times New Roman"/>
          <w:sz w:val="24"/>
          <w:szCs w:val="24"/>
        </w:rPr>
        <w:lastRenderedPageBreak/>
        <w:t xml:space="preserve">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w:t>
      </w:r>
      <w:r w:rsidR="00697E15" w:rsidRPr="00B74A61">
        <w:rPr>
          <w:rFonts w:ascii="Times New Roman" w:hAnsi="Times New Roman" w:cs="Times New Roman"/>
          <w:sz w:val="24"/>
          <w:szCs w:val="24"/>
        </w:rPr>
        <w:t xml:space="preserve">заместителя главы администрации </w:t>
      </w:r>
      <w:r w:rsidR="00B74A61">
        <w:rPr>
          <w:rFonts w:ascii="Times New Roman" w:hAnsi="Times New Roman" w:cs="Times New Roman"/>
          <w:sz w:val="24"/>
          <w:szCs w:val="24"/>
        </w:rPr>
        <w:t>Крутогоровского</w:t>
      </w:r>
      <w:r w:rsidR="00697E15"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 xml:space="preserve"> и специалистов, участвующих в предоставлении муниципальной услуги, допустивших нарушения.</w:t>
      </w:r>
      <w:bookmarkStart w:id="12" w:name="Par150"/>
      <w:bookmarkEnd w:id="12"/>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4.</w:t>
      </w:r>
      <w:r w:rsidR="00697E15" w:rsidRPr="00B74A61">
        <w:rPr>
          <w:rFonts w:ascii="Times New Roman" w:hAnsi="Times New Roman" w:cs="Times New Roman"/>
          <w:sz w:val="24"/>
          <w:szCs w:val="24"/>
        </w:rPr>
        <w:t>3</w:t>
      </w:r>
      <w:r w:rsidRPr="00B74A61">
        <w:rPr>
          <w:rFonts w:ascii="Times New Roman" w:hAnsi="Times New Roman" w:cs="Times New Roman"/>
          <w:sz w:val="24"/>
          <w:szCs w:val="24"/>
        </w:rPr>
        <w:t>.</w:t>
      </w:r>
      <w:r w:rsidR="00697E15" w:rsidRPr="00B74A61">
        <w:rPr>
          <w:rFonts w:ascii="Times New Roman" w:hAnsi="Times New Roman" w:cs="Times New Roman"/>
          <w:sz w:val="24"/>
          <w:szCs w:val="24"/>
        </w:rPr>
        <w:t xml:space="preserve"> В</w:t>
      </w:r>
      <w:r w:rsidRPr="00B74A61">
        <w:rPr>
          <w:rFonts w:ascii="Times New Roman" w:hAnsi="Times New Roman" w:cs="Times New Roman"/>
          <w:sz w:val="24"/>
          <w:szCs w:val="24"/>
        </w:rPr>
        <w:t xml:space="preserve"> случае выявления нарушений прав</w:t>
      </w:r>
      <w:r w:rsidR="00697E15" w:rsidRPr="00B74A61">
        <w:rPr>
          <w:rFonts w:ascii="Times New Roman" w:hAnsi="Times New Roman" w:cs="Times New Roman"/>
          <w:sz w:val="24"/>
          <w:szCs w:val="24"/>
        </w:rPr>
        <w:t xml:space="preserve">, </w:t>
      </w:r>
      <w:r w:rsidRPr="00B74A61">
        <w:rPr>
          <w:rFonts w:ascii="Times New Roman" w:hAnsi="Times New Roman" w:cs="Times New Roman"/>
          <w:sz w:val="24"/>
          <w:szCs w:val="24"/>
        </w:rPr>
        <w:t>заместител</w:t>
      </w:r>
      <w:r w:rsidR="00410CB2" w:rsidRPr="00B74A61">
        <w:rPr>
          <w:rFonts w:ascii="Times New Roman" w:hAnsi="Times New Roman" w:cs="Times New Roman"/>
          <w:sz w:val="24"/>
          <w:szCs w:val="24"/>
        </w:rPr>
        <w:t>ем</w:t>
      </w:r>
      <w:r w:rsidRPr="00B74A61">
        <w:rPr>
          <w:rFonts w:ascii="Times New Roman" w:hAnsi="Times New Roman" w:cs="Times New Roman"/>
          <w:sz w:val="24"/>
          <w:szCs w:val="24"/>
        </w:rPr>
        <w:t xml:space="preserve"> </w:t>
      </w:r>
      <w:r w:rsidR="00697E15" w:rsidRPr="00B74A61">
        <w:rPr>
          <w:rFonts w:ascii="Times New Roman" w:hAnsi="Times New Roman" w:cs="Times New Roman"/>
          <w:sz w:val="24"/>
          <w:szCs w:val="24"/>
        </w:rPr>
        <w:t>главы администрации</w:t>
      </w:r>
      <w:r w:rsidRPr="00B74A61">
        <w:rPr>
          <w:rFonts w:ascii="Times New Roman" w:hAnsi="Times New Roman" w:cs="Times New Roman"/>
          <w:sz w:val="24"/>
          <w:szCs w:val="24"/>
        </w:rPr>
        <w:t xml:space="preserve"> и специалист</w:t>
      </w:r>
      <w:r w:rsidR="00410CB2" w:rsidRPr="00B74A61">
        <w:rPr>
          <w:rFonts w:ascii="Times New Roman" w:hAnsi="Times New Roman" w:cs="Times New Roman"/>
          <w:sz w:val="24"/>
          <w:szCs w:val="24"/>
        </w:rPr>
        <w:t>ами</w:t>
      </w:r>
      <w:r w:rsidRPr="00B74A61">
        <w:rPr>
          <w:rFonts w:ascii="Times New Roman" w:hAnsi="Times New Roman" w:cs="Times New Roman"/>
          <w:sz w:val="24"/>
          <w:szCs w:val="24"/>
        </w:rPr>
        <w:t>, участвующие в предоставлении муниципальной услуги привлекаются к ответственности, установленной законодательством.</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014D" w:rsidRPr="00B74A61" w:rsidRDefault="00C1014D" w:rsidP="00B3209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3" w:name="Par155"/>
      <w:bookmarkEnd w:id="13"/>
      <w:r w:rsidRPr="00B74A61">
        <w:rPr>
          <w:rFonts w:ascii="Times New Roman" w:hAnsi="Times New Roman" w:cs="Times New Roman"/>
          <w:b/>
          <w:sz w:val="24"/>
          <w:szCs w:val="24"/>
        </w:rPr>
        <w:t>5. Досудебный (внесудебный)</w:t>
      </w:r>
      <w:r w:rsidR="00B32096">
        <w:rPr>
          <w:rFonts w:ascii="Times New Roman" w:hAnsi="Times New Roman" w:cs="Times New Roman"/>
          <w:b/>
          <w:sz w:val="24"/>
          <w:szCs w:val="24"/>
        </w:rPr>
        <w:t xml:space="preserve"> </w:t>
      </w:r>
      <w:r w:rsidRPr="00B74A61">
        <w:rPr>
          <w:rFonts w:ascii="Times New Roman" w:hAnsi="Times New Roman" w:cs="Times New Roman"/>
          <w:b/>
          <w:sz w:val="24"/>
          <w:szCs w:val="24"/>
        </w:rPr>
        <w:t>порядок обжалования решений и действий</w:t>
      </w:r>
    </w:p>
    <w:p w:rsidR="00C1014D" w:rsidRPr="00B74A61" w:rsidRDefault="00B32096" w:rsidP="00B32096">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(бездействия) органа (организации), предоставляющего муниципальную услугу, а также его должностных лиц. </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5.1. Заявитель может обратиться с жалобой на решения и действия (бездействие) </w:t>
      </w:r>
      <w:r w:rsidR="00697E15" w:rsidRPr="00B74A61">
        <w:rPr>
          <w:rFonts w:ascii="Times New Roman" w:hAnsi="Times New Roman" w:cs="Times New Roman"/>
          <w:sz w:val="24"/>
          <w:szCs w:val="24"/>
        </w:rPr>
        <w:t xml:space="preserve">главы администрации </w:t>
      </w:r>
      <w:r w:rsidR="00B74A61">
        <w:rPr>
          <w:rFonts w:ascii="Times New Roman" w:hAnsi="Times New Roman" w:cs="Times New Roman"/>
          <w:sz w:val="24"/>
          <w:szCs w:val="24"/>
        </w:rPr>
        <w:t>Крутогоровского</w:t>
      </w:r>
      <w:r w:rsidR="00697E15"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 xml:space="preserve">, </w:t>
      </w:r>
      <w:r w:rsidR="00697E15" w:rsidRPr="00B74A61">
        <w:rPr>
          <w:rFonts w:ascii="Times New Roman" w:hAnsi="Times New Roman" w:cs="Times New Roman"/>
          <w:sz w:val="24"/>
          <w:szCs w:val="24"/>
        </w:rPr>
        <w:t>заместителя главы администрации</w:t>
      </w:r>
      <w:r w:rsidRPr="00B74A61">
        <w:rPr>
          <w:rFonts w:ascii="Times New Roman" w:hAnsi="Times New Roman" w:cs="Times New Roman"/>
          <w:sz w:val="24"/>
          <w:szCs w:val="24"/>
        </w:rPr>
        <w:t xml:space="preserve"> и специалистов, участвующих в предоставлении муниципальной услуги (далее - жалоба), в том числе в следующих случаях:</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B32096">
        <w:rPr>
          <w:rFonts w:ascii="Times New Roman" w:hAnsi="Times New Roman" w:cs="Times New Roman"/>
          <w:color w:val="0070C0"/>
          <w:sz w:val="24"/>
          <w:szCs w:val="24"/>
        </w:rPr>
        <w:lastRenderedPageBreak/>
        <w:t>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8) нарушение срока или порядка выдачи документов по результатам предоставления муниципальной услуги;</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1014D" w:rsidRPr="00B74A61" w:rsidRDefault="00C1014D" w:rsidP="00B320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5.2. Жалоба может быть направлена в администрацию по почте или посредством официального сайта администрации, единого портала государственных и муниципальных услуг в сети "Интернет", а также может быть принята при личном приеме заявителя в администрации.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5.3. Жалоба должна содержать:</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5.3.2 фамилию, имя и отчество (последнее - при наличии) заявителя, сведения о месте его жительства (для физического лица) или нахождения (для юридического лица 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 xml:space="preserve">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74A61">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5.4. 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5.5. Должностное лицо администрации, наделенное полномочиями по рассмотрению жалоб, вправе оставить жалобу без ответа в следующих случаях:</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5.5.1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5.5.2 отсутствие возможности прочитать какую-либо часть текста жалобы, фамилию, имя, отчество (последнее - при наличии) и (или) сведения о месте жительства заявителя, адресе электронной почты (при наличии), почтовом адресе, по которым должен быть направлен ответ заявителю;</w:t>
      </w:r>
    </w:p>
    <w:p w:rsidR="00C1014D" w:rsidRPr="00B74A61" w:rsidRDefault="00C1014D" w:rsidP="00D97D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5.5.3 от заявителя поступило заявление о прекращении рассмотрения жалобы.</w:t>
      </w:r>
    </w:p>
    <w:p w:rsidR="00C1014D" w:rsidRPr="00B32096" w:rsidRDefault="00C1014D" w:rsidP="00D97DB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bookmarkStart w:id="14" w:name="Par180"/>
      <w:bookmarkEnd w:id="14"/>
      <w:r w:rsidRPr="00B32096">
        <w:rPr>
          <w:rFonts w:ascii="Times New Roman" w:hAnsi="Times New Roman" w:cs="Times New Roman"/>
          <w:color w:val="0070C0"/>
          <w:sz w:val="24"/>
          <w:szCs w:val="24"/>
        </w:rPr>
        <w:t>5.6.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2) в удовлетворении жалобы отказывается.</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5.7. Не позднее дня, следующего за днем принятия решения, указанного в пункте 5.</w:t>
      </w:r>
      <w:r>
        <w:rPr>
          <w:rFonts w:ascii="Times New Roman" w:hAnsi="Times New Roman" w:cs="Times New Roman"/>
          <w:color w:val="0070C0"/>
          <w:sz w:val="24"/>
          <w:szCs w:val="24"/>
        </w:rPr>
        <w:t>6</w:t>
      </w:r>
      <w:r w:rsidRPr="00B32096">
        <w:rPr>
          <w:rFonts w:ascii="Times New Roman" w:hAnsi="Times New Roman" w:cs="Times New Roman"/>
          <w:color w:val="0070C0"/>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2096" w:rsidRPr="00B32096" w:rsidRDefault="00B32096" w:rsidP="00B320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B32096">
        <w:rPr>
          <w:rFonts w:ascii="Times New Roman" w:hAnsi="Times New Roman" w:cs="Times New Roman"/>
          <w:color w:val="0070C0"/>
          <w:sz w:val="24"/>
          <w:szCs w:val="24"/>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014D" w:rsidRPr="00B74A61" w:rsidRDefault="00C1014D" w:rsidP="00B320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4A61">
        <w:rPr>
          <w:rFonts w:ascii="Times New Roman" w:hAnsi="Times New Roman" w:cs="Times New Roman"/>
          <w:sz w:val="24"/>
          <w:szCs w:val="24"/>
        </w:rPr>
        <w:t>5.</w:t>
      </w:r>
      <w:r w:rsidR="00B32096">
        <w:rPr>
          <w:rFonts w:ascii="Times New Roman" w:hAnsi="Times New Roman" w:cs="Times New Roman"/>
          <w:sz w:val="24"/>
          <w:szCs w:val="24"/>
        </w:rPr>
        <w:t>8</w:t>
      </w:r>
      <w:r w:rsidRPr="00B74A61">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32096">
      <w:pPr>
        <w:widowControl w:val="0"/>
        <w:autoSpaceDE w:val="0"/>
        <w:autoSpaceDN w:val="0"/>
        <w:adjustRightInd w:val="0"/>
        <w:spacing w:after="0" w:line="240" w:lineRule="auto"/>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195"/>
      <w:bookmarkEnd w:id="15"/>
      <w:r w:rsidRPr="00B74A61">
        <w:rPr>
          <w:rFonts w:ascii="Times New Roman" w:hAnsi="Times New Roman" w:cs="Times New Roman"/>
          <w:sz w:val="24"/>
          <w:szCs w:val="24"/>
        </w:rPr>
        <w:t>Приложение</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к Административному</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регламенту предоставления</w:t>
      </w:r>
    </w:p>
    <w:p w:rsidR="00C1014D" w:rsidRPr="00B74A61" w:rsidRDefault="00B32096" w:rsidP="00B74A6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по выдаче разрешения на использование</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 xml:space="preserve">земель или земельных участков </w:t>
      </w:r>
      <w:proofErr w:type="gramStart"/>
      <w:r w:rsidRPr="00B74A61">
        <w:rPr>
          <w:rFonts w:ascii="Times New Roman" w:hAnsi="Times New Roman" w:cs="Times New Roman"/>
          <w:sz w:val="24"/>
          <w:szCs w:val="24"/>
        </w:rPr>
        <w:t>на</w:t>
      </w:r>
      <w:proofErr w:type="gramEnd"/>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 xml:space="preserve">территории </w:t>
      </w:r>
      <w:r w:rsidR="003854F5" w:rsidRPr="00B74A61">
        <w:rPr>
          <w:rFonts w:ascii="Times New Roman" w:hAnsi="Times New Roman" w:cs="Times New Roman"/>
          <w:sz w:val="24"/>
          <w:szCs w:val="24"/>
        </w:rPr>
        <w:t>Крутогоровского</w:t>
      </w:r>
      <w:r w:rsidR="00410CB2" w:rsidRPr="00B74A61">
        <w:rPr>
          <w:rFonts w:ascii="Times New Roman" w:hAnsi="Times New Roman" w:cs="Times New Roman"/>
          <w:sz w:val="24"/>
          <w:szCs w:val="24"/>
        </w:rPr>
        <w:t xml:space="preserve"> сельского поселения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410CB2" w:rsidP="00B74A61">
      <w:pPr>
        <w:pStyle w:val="ConsPlusNonformat"/>
        <w:jc w:val="right"/>
        <w:rPr>
          <w:rFonts w:ascii="Times New Roman" w:hAnsi="Times New Roman" w:cs="Times New Roman"/>
          <w:sz w:val="24"/>
          <w:szCs w:val="24"/>
        </w:rPr>
      </w:pPr>
      <w:r w:rsidRPr="00B74A61">
        <w:rPr>
          <w:rFonts w:ascii="Times New Roman" w:hAnsi="Times New Roman" w:cs="Times New Roman"/>
          <w:sz w:val="24"/>
          <w:szCs w:val="24"/>
        </w:rPr>
        <w:t xml:space="preserve"> </w:t>
      </w:r>
    </w:p>
    <w:p w:rsidR="003854F5" w:rsidRPr="00B74A61" w:rsidRDefault="00410CB2" w:rsidP="00B74A61">
      <w:pPr>
        <w:pStyle w:val="ConsPlusNonformat"/>
        <w:jc w:val="right"/>
        <w:rPr>
          <w:rFonts w:ascii="Times New Roman" w:hAnsi="Times New Roman" w:cs="Times New Roman"/>
          <w:sz w:val="24"/>
          <w:szCs w:val="24"/>
        </w:rPr>
      </w:pPr>
      <w:r w:rsidRPr="00B74A61">
        <w:rPr>
          <w:rFonts w:ascii="Times New Roman" w:hAnsi="Times New Roman" w:cs="Times New Roman"/>
          <w:sz w:val="24"/>
          <w:szCs w:val="24"/>
        </w:rPr>
        <w:t xml:space="preserve">                                                             Главе администрации </w:t>
      </w:r>
    </w:p>
    <w:p w:rsidR="00410CB2" w:rsidRPr="00B74A61" w:rsidRDefault="003854F5" w:rsidP="00B74A61">
      <w:pPr>
        <w:pStyle w:val="ConsPlusNonformat"/>
        <w:jc w:val="right"/>
        <w:rPr>
          <w:rFonts w:ascii="Times New Roman" w:hAnsi="Times New Roman" w:cs="Times New Roman"/>
          <w:sz w:val="24"/>
          <w:szCs w:val="24"/>
        </w:rPr>
      </w:pPr>
      <w:r w:rsidRPr="00B74A61">
        <w:rPr>
          <w:rFonts w:ascii="Times New Roman" w:hAnsi="Times New Roman" w:cs="Times New Roman"/>
          <w:sz w:val="24"/>
          <w:szCs w:val="24"/>
        </w:rPr>
        <w:t>Крутогоровского  с</w:t>
      </w:r>
      <w:r w:rsidR="00410CB2" w:rsidRPr="00B74A61">
        <w:rPr>
          <w:rFonts w:ascii="Times New Roman" w:hAnsi="Times New Roman" w:cs="Times New Roman"/>
          <w:sz w:val="24"/>
          <w:szCs w:val="24"/>
        </w:rPr>
        <w:t xml:space="preserve">ельского поселения      </w:t>
      </w:r>
    </w:p>
    <w:p w:rsidR="00C1014D" w:rsidRPr="00B74A61" w:rsidRDefault="00C1014D" w:rsidP="00B74A61">
      <w:pPr>
        <w:pStyle w:val="ConsPlusNonformat"/>
        <w:jc w:val="both"/>
        <w:rPr>
          <w:rFonts w:ascii="Times New Roman" w:hAnsi="Times New Roman" w:cs="Times New Roman"/>
          <w:sz w:val="24"/>
          <w:szCs w:val="24"/>
        </w:rPr>
      </w:pP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Для физических лиц:</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От ___________________________________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заявитель (фамилия, имя, отчество)</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паспортные данные 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w:t>
      </w:r>
      <w:proofErr w:type="gramStart"/>
      <w:r w:rsidRPr="00B74A61">
        <w:rPr>
          <w:rFonts w:ascii="Times New Roman" w:hAnsi="Times New Roman" w:cs="Times New Roman"/>
        </w:rPr>
        <w:t>проживающий</w:t>
      </w:r>
      <w:proofErr w:type="gramEnd"/>
      <w:r w:rsidRPr="00B74A61">
        <w:rPr>
          <w:rFonts w:ascii="Times New Roman" w:hAnsi="Times New Roman" w:cs="Times New Roman"/>
        </w:rPr>
        <w:t xml:space="preserve"> по адресу: 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телефон: ______________________________</w:t>
      </w:r>
    </w:p>
    <w:p w:rsidR="00C1014D" w:rsidRPr="00B74A61" w:rsidRDefault="00C1014D" w:rsidP="00B74A61">
      <w:pPr>
        <w:pStyle w:val="ConsPlusNonformat"/>
        <w:jc w:val="right"/>
        <w:rPr>
          <w:rFonts w:ascii="Times New Roman" w:hAnsi="Times New Roman" w:cs="Times New Roman"/>
        </w:rPr>
      </w:pP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Для юридических лиц и</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индивидуальных предпринимателей:</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От_______________________________________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w:t>
      </w:r>
      <w:proofErr w:type="gramStart"/>
      <w:r w:rsidRPr="00B74A61">
        <w:rPr>
          <w:rFonts w:ascii="Times New Roman" w:hAnsi="Times New Roman" w:cs="Times New Roman"/>
        </w:rPr>
        <w:t>(наименование  организации: фамилия, имя,</w:t>
      </w:r>
      <w:proofErr w:type="gramEnd"/>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отчество индивидуального предпринимателя)</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Адрес: __________________________________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(юридический, почтовый)</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телефон: ________________________________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ОГРН/ОГРНИП 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ИНН/КПП _________________________________</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bCs/>
          <w:sz w:val="24"/>
          <w:szCs w:val="24"/>
        </w:rPr>
      </w:pPr>
      <w:bookmarkStart w:id="16" w:name="Par225"/>
      <w:bookmarkEnd w:id="16"/>
      <w:r w:rsidRPr="00B74A61">
        <w:rPr>
          <w:rFonts w:ascii="Times New Roman" w:hAnsi="Times New Roman" w:cs="Times New Roman"/>
          <w:bCs/>
          <w:sz w:val="24"/>
          <w:szCs w:val="24"/>
        </w:rPr>
        <w:t>ЗАЯВЛЕНИЕ О ВЫДАЧЕ РАЗРЕШЕНИЯ НА ИСПОЛЬЗОВАНИЕ</w:t>
      </w:r>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bCs/>
          <w:sz w:val="24"/>
          <w:szCs w:val="24"/>
        </w:rPr>
      </w:pPr>
      <w:r w:rsidRPr="00B74A61">
        <w:rPr>
          <w:rFonts w:ascii="Times New Roman" w:hAnsi="Times New Roman" w:cs="Times New Roman"/>
          <w:bCs/>
          <w:sz w:val="24"/>
          <w:szCs w:val="24"/>
        </w:rPr>
        <w:t>ЗЕМЕЛЬ ИЛИ ЗЕМЕЛЬНЫХ УЧАСТКОВ НА ТЕРРИТОРИИ</w:t>
      </w:r>
    </w:p>
    <w:p w:rsidR="00B74A61" w:rsidRDefault="003854F5" w:rsidP="00B74A61">
      <w:pPr>
        <w:widowControl w:val="0"/>
        <w:autoSpaceDE w:val="0"/>
        <w:autoSpaceDN w:val="0"/>
        <w:adjustRightInd w:val="0"/>
        <w:spacing w:after="0" w:line="240" w:lineRule="auto"/>
        <w:jc w:val="center"/>
        <w:rPr>
          <w:rFonts w:ascii="Times New Roman" w:hAnsi="Times New Roman" w:cs="Times New Roman"/>
          <w:bCs/>
          <w:sz w:val="24"/>
          <w:szCs w:val="24"/>
        </w:rPr>
      </w:pPr>
      <w:r w:rsidRPr="00B74A61">
        <w:rPr>
          <w:rFonts w:ascii="Times New Roman" w:hAnsi="Times New Roman" w:cs="Times New Roman"/>
          <w:sz w:val="24"/>
          <w:szCs w:val="24"/>
        </w:rPr>
        <w:t>КРУТОГОРОВСКОГО</w:t>
      </w:r>
      <w:r w:rsidR="00410CB2" w:rsidRPr="00B74A61">
        <w:rPr>
          <w:rFonts w:ascii="Times New Roman" w:hAnsi="Times New Roman" w:cs="Times New Roman"/>
          <w:bCs/>
          <w:sz w:val="24"/>
          <w:szCs w:val="24"/>
        </w:rPr>
        <w:t xml:space="preserve"> СЕЛЬСКОГО ПОСЕЛЕНИЯ</w:t>
      </w:r>
    </w:p>
    <w:p w:rsidR="00B74A61" w:rsidRDefault="00C1014D" w:rsidP="00B74A61">
      <w:pPr>
        <w:widowControl w:val="0"/>
        <w:autoSpaceDE w:val="0"/>
        <w:autoSpaceDN w:val="0"/>
        <w:adjustRightInd w:val="0"/>
        <w:spacing w:after="0" w:line="240" w:lineRule="auto"/>
        <w:jc w:val="both"/>
        <w:rPr>
          <w:rFonts w:ascii="Times New Roman" w:hAnsi="Times New Roman" w:cs="Times New Roman"/>
          <w:sz w:val="24"/>
          <w:szCs w:val="24"/>
        </w:rPr>
      </w:pPr>
      <w:r w:rsidRPr="00B74A61">
        <w:rPr>
          <w:rFonts w:ascii="Times New Roman" w:hAnsi="Times New Roman" w:cs="Times New Roman"/>
          <w:sz w:val="24"/>
          <w:szCs w:val="24"/>
        </w:rPr>
        <w:t>Прошу  выдать разрешение на использование земель или земельных участков</w:t>
      </w:r>
      <w:r w:rsidR="00410CB2" w:rsidRPr="00B74A61">
        <w:rPr>
          <w:rFonts w:ascii="Times New Roman" w:hAnsi="Times New Roman" w:cs="Times New Roman"/>
          <w:sz w:val="24"/>
          <w:szCs w:val="24"/>
        </w:rPr>
        <w:t xml:space="preserve"> </w:t>
      </w:r>
      <w:proofErr w:type="gramStart"/>
      <w:r w:rsidR="00B74A61">
        <w:rPr>
          <w:rFonts w:ascii="Times New Roman" w:hAnsi="Times New Roman" w:cs="Times New Roman"/>
          <w:sz w:val="24"/>
          <w:szCs w:val="24"/>
        </w:rPr>
        <w:t>на</w:t>
      </w:r>
      <w:proofErr w:type="gramEnd"/>
    </w:p>
    <w:p w:rsidR="00C1014D" w:rsidRPr="00B74A61" w:rsidRDefault="00C1014D" w:rsidP="00B74A61">
      <w:pPr>
        <w:widowControl w:val="0"/>
        <w:autoSpaceDE w:val="0"/>
        <w:autoSpaceDN w:val="0"/>
        <w:adjustRightInd w:val="0"/>
        <w:spacing w:after="0" w:line="240" w:lineRule="auto"/>
        <w:jc w:val="both"/>
        <w:rPr>
          <w:rFonts w:ascii="Times New Roman" w:hAnsi="Times New Roman" w:cs="Times New Roman"/>
          <w:bCs/>
          <w:sz w:val="24"/>
          <w:szCs w:val="24"/>
        </w:rPr>
      </w:pPr>
      <w:r w:rsidRPr="00B74A61">
        <w:rPr>
          <w:rFonts w:ascii="Times New Roman" w:hAnsi="Times New Roman" w:cs="Times New Roman"/>
          <w:sz w:val="24"/>
          <w:szCs w:val="24"/>
        </w:rPr>
        <w:t xml:space="preserve">территории </w:t>
      </w:r>
      <w:r w:rsid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410CB2" w:rsidRPr="00B74A61">
        <w:rPr>
          <w:rFonts w:ascii="Times New Roman" w:hAnsi="Times New Roman" w:cs="Times New Roman"/>
          <w:sz w:val="24"/>
          <w:szCs w:val="24"/>
        </w:rPr>
        <w:t xml:space="preserve"> </w:t>
      </w:r>
      <w:proofErr w:type="gramStart"/>
      <w:r w:rsidRPr="00B74A61">
        <w:rPr>
          <w:rFonts w:ascii="Times New Roman" w:hAnsi="Times New Roman" w:cs="Times New Roman"/>
          <w:sz w:val="24"/>
          <w:szCs w:val="24"/>
        </w:rPr>
        <w:t>для</w:t>
      </w:r>
      <w:proofErr w:type="gramEnd"/>
      <w:r w:rsidRPr="00B74A61">
        <w:rPr>
          <w:rFonts w:ascii="Times New Roman" w:hAnsi="Times New Roman" w:cs="Times New Roman"/>
          <w:sz w:val="24"/>
          <w:szCs w:val="24"/>
        </w:rPr>
        <w:t>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 xml:space="preserve">                     (указывается цель использования)</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__________________________________________________________________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 xml:space="preserve">    Предполагаемая площадь и местоположение земельного участка:</w:t>
      </w:r>
      <w:r w:rsidR="00B74A61">
        <w:rPr>
          <w:rFonts w:ascii="Times New Roman" w:hAnsi="Times New Roman" w:cs="Times New Roman"/>
          <w:sz w:val="24"/>
          <w:szCs w:val="24"/>
        </w:rPr>
        <w:t xml:space="preserve">  </w:t>
      </w:r>
      <w:r w:rsidR="003854F5" w:rsidRPr="00B74A61">
        <w:rPr>
          <w:rFonts w:ascii="Times New Roman" w:hAnsi="Times New Roman" w:cs="Times New Roman"/>
          <w:sz w:val="24"/>
          <w:szCs w:val="24"/>
        </w:rPr>
        <w:t xml:space="preserve">Крутогоровского </w:t>
      </w:r>
      <w:r w:rsidR="00AD4F40" w:rsidRPr="00B74A61">
        <w:rPr>
          <w:rFonts w:ascii="Times New Roman" w:hAnsi="Times New Roman" w:cs="Times New Roman"/>
          <w:sz w:val="24"/>
          <w:szCs w:val="24"/>
        </w:rPr>
        <w:t xml:space="preserve">сельское </w:t>
      </w:r>
      <w:r w:rsidR="00B74A61">
        <w:rPr>
          <w:rFonts w:ascii="Times New Roman" w:hAnsi="Times New Roman" w:cs="Times New Roman"/>
          <w:sz w:val="24"/>
          <w:szCs w:val="24"/>
        </w:rPr>
        <w:t xml:space="preserve">  </w:t>
      </w:r>
      <w:r w:rsidR="00410CB2" w:rsidRPr="00B74A61">
        <w:rPr>
          <w:rFonts w:ascii="Times New Roman" w:hAnsi="Times New Roman" w:cs="Times New Roman"/>
          <w:sz w:val="24"/>
          <w:szCs w:val="24"/>
        </w:rPr>
        <w:t>поселение</w:t>
      </w:r>
      <w:r w:rsidRPr="00B74A61">
        <w:rPr>
          <w:rFonts w:ascii="Times New Roman" w:hAnsi="Times New Roman" w:cs="Times New Roman"/>
          <w:sz w:val="24"/>
          <w:szCs w:val="24"/>
        </w:rPr>
        <w:t>,____________________________________________</w:t>
      </w:r>
      <w:r w:rsidR="00410CB2" w:rsidRPr="00B74A61">
        <w:rPr>
          <w:rFonts w:ascii="Times New Roman" w:hAnsi="Times New Roman" w:cs="Times New Roman"/>
          <w:sz w:val="24"/>
          <w:szCs w:val="24"/>
        </w:rPr>
        <w:t>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__________________________________________________________________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 xml:space="preserve">    Кадастровый номер земельного участка 41:01:010_________________________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__________________________________________________________________</w:t>
      </w:r>
    </w:p>
    <w:p w:rsidR="00410CB2" w:rsidRPr="00B74A61" w:rsidRDefault="00410CB2" w:rsidP="00B74A61">
      <w:pPr>
        <w:pStyle w:val="ConsPlusNonformat"/>
        <w:rPr>
          <w:rFonts w:ascii="Times New Roman" w:hAnsi="Times New Roman" w:cs="Times New Roman"/>
          <w:sz w:val="24"/>
          <w:szCs w:val="24"/>
        </w:rPr>
      </w:pP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__________________________________________________________________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Сроком на _________________________________________________________________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Приложение:</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Дата, подпись, печать______________________________________________________</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p w:rsidR="00D647A0" w:rsidRPr="00E04C2B" w:rsidRDefault="00D647A0">
      <w:pPr>
        <w:rPr>
          <w:rFonts w:ascii="Times New Roman" w:hAnsi="Times New Roman" w:cs="Times New Roman"/>
          <w:sz w:val="28"/>
          <w:szCs w:val="28"/>
        </w:rPr>
      </w:pPr>
    </w:p>
    <w:sectPr w:rsidR="00D647A0" w:rsidRPr="00E04C2B" w:rsidSect="004A55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1C" w:rsidRDefault="0089561C" w:rsidP="0029565A">
      <w:pPr>
        <w:spacing w:after="0" w:line="240" w:lineRule="auto"/>
      </w:pPr>
      <w:r>
        <w:separator/>
      </w:r>
    </w:p>
  </w:endnote>
  <w:endnote w:type="continuationSeparator" w:id="0">
    <w:p w:rsidR="0089561C" w:rsidRDefault="0089561C" w:rsidP="0029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1C" w:rsidRDefault="0089561C" w:rsidP="0029565A">
      <w:pPr>
        <w:spacing w:after="0" w:line="240" w:lineRule="auto"/>
      </w:pPr>
      <w:r>
        <w:separator/>
      </w:r>
    </w:p>
  </w:footnote>
  <w:footnote w:type="continuationSeparator" w:id="0">
    <w:p w:rsidR="0089561C" w:rsidRDefault="0089561C" w:rsidP="00295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69"/>
    <w:multiLevelType w:val="hybridMultilevel"/>
    <w:tmpl w:val="DE146330"/>
    <w:lvl w:ilvl="0" w:tplc="35567F5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D95269"/>
    <w:multiLevelType w:val="hybridMultilevel"/>
    <w:tmpl w:val="3B0E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93914"/>
    <w:multiLevelType w:val="hybridMultilevel"/>
    <w:tmpl w:val="E53247AA"/>
    <w:lvl w:ilvl="0" w:tplc="DF50A0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4D"/>
    <w:rsid w:val="000C23C5"/>
    <w:rsid w:val="001037E6"/>
    <w:rsid w:val="001522F5"/>
    <w:rsid w:val="00162834"/>
    <w:rsid w:val="001A1D60"/>
    <w:rsid w:val="001A438C"/>
    <w:rsid w:val="001D7B80"/>
    <w:rsid w:val="001F358B"/>
    <w:rsid w:val="00242F2C"/>
    <w:rsid w:val="00260869"/>
    <w:rsid w:val="0029565A"/>
    <w:rsid w:val="002C5BBA"/>
    <w:rsid w:val="00376BBF"/>
    <w:rsid w:val="003854F5"/>
    <w:rsid w:val="00396AD0"/>
    <w:rsid w:val="003E3EDD"/>
    <w:rsid w:val="00410CB2"/>
    <w:rsid w:val="00430412"/>
    <w:rsid w:val="00440D8C"/>
    <w:rsid w:val="004835EA"/>
    <w:rsid w:val="004A1F34"/>
    <w:rsid w:val="0059140B"/>
    <w:rsid w:val="006550C4"/>
    <w:rsid w:val="00673185"/>
    <w:rsid w:val="00685E84"/>
    <w:rsid w:val="00697E15"/>
    <w:rsid w:val="006A5544"/>
    <w:rsid w:val="006C2EE0"/>
    <w:rsid w:val="006E1A31"/>
    <w:rsid w:val="007417E8"/>
    <w:rsid w:val="00797DC2"/>
    <w:rsid w:val="0089561C"/>
    <w:rsid w:val="008D1D61"/>
    <w:rsid w:val="008D2041"/>
    <w:rsid w:val="008E6FA2"/>
    <w:rsid w:val="008F475D"/>
    <w:rsid w:val="00935C5E"/>
    <w:rsid w:val="00AD4F40"/>
    <w:rsid w:val="00AE0ECD"/>
    <w:rsid w:val="00B32096"/>
    <w:rsid w:val="00B74A61"/>
    <w:rsid w:val="00C1014D"/>
    <w:rsid w:val="00C30EE5"/>
    <w:rsid w:val="00C67D03"/>
    <w:rsid w:val="00CE5C6A"/>
    <w:rsid w:val="00CE6BE6"/>
    <w:rsid w:val="00D30982"/>
    <w:rsid w:val="00D40636"/>
    <w:rsid w:val="00D647A0"/>
    <w:rsid w:val="00D97DB8"/>
    <w:rsid w:val="00DE44E5"/>
    <w:rsid w:val="00E04C2B"/>
    <w:rsid w:val="00EF4123"/>
    <w:rsid w:val="00F30D91"/>
    <w:rsid w:val="00F611C4"/>
    <w:rsid w:val="00FB1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01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40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636"/>
    <w:rPr>
      <w:rFonts w:ascii="Tahoma" w:hAnsi="Tahoma" w:cs="Tahoma"/>
      <w:sz w:val="16"/>
      <w:szCs w:val="16"/>
    </w:rPr>
  </w:style>
  <w:style w:type="paragraph" w:styleId="a5">
    <w:name w:val="No Spacing"/>
    <w:uiPriority w:val="99"/>
    <w:qFormat/>
    <w:rsid w:val="00C67D03"/>
    <w:pPr>
      <w:spacing w:after="0" w:line="240" w:lineRule="auto"/>
    </w:pPr>
    <w:rPr>
      <w:rFonts w:ascii="Calibri" w:eastAsia="Times New Roman" w:hAnsi="Calibri" w:cs="Calibri"/>
      <w:lang w:eastAsia="ru-RU"/>
    </w:rPr>
  </w:style>
  <w:style w:type="character" w:styleId="a6">
    <w:name w:val="Hyperlink"/>
    <w:basedOn w:val="a0"/>
    <w:uiPriority w:val="99"/>
    <w:unhideWhenUsed/>
    <w:rsid w:val="001522F5"/>
    <w:rPr>
      <w:color w:val="0563C1" w:themeColor="hyperlink"/>
      <w:u w:val="single"/>
    </w:rPr>
  </w:style>
  <w:style w:type="character" w:customStyle="1" w:styleId="ConsPlusNormal">
    <w:name w:val="ConsPlusNormal Знак"/>
    <w:link w:val="ConsPlusNormal0"/>
    <w:locked/>
    <w:rsid w:val="0059140B"/>
    <w:rPr>
      <w:rFonts w:ascii="Arial" w:hAnsi="Arial" w:cs="Arial"/>
    </w:rPr>
  </w:style>
  <w:style w:type="paragraph" w:customStyle="1" w:styleId="ConsPlusNormal0">
    <w:name w:val="ConsPlusNormal"/>
    <w:link w:val="ConsPlusNormal"/>
    <w:rsid w:val="0059140B"/>
    <w:pPr>
      <w:widowControl w:val="0"/>
      <w:autoSpaceDE w:val="0"/>
      <w:autoSpaceDN w:val="0"/>
      <w:adjustRightInd w:val="0"/>
      <w:spacing w:after="0" w:line="240" w:lineRule="auto"/>
      <w:ind w:firstLine="720"/>
    </w:pPr>
    <w:rPr>
      <w:rFonts w:ascii="Arial" w:hAnsi="Arial" w:cs="Arial"/>
    </w:rPr>
  </w:style>
  <w:style w:type="paragraph" w:styleId="a7">
    <w:name w:val="List Paragraph"/>
    <w:basedOn w:val="a"/>
    <w:uiPriority w:val="34"/>
    <w:qFormat/>
    <w:rsid w:val="006E1A31"/>
    <w:pPr>
      <w:ind w:left="720"/>
      <w:contextualSpacing/>
    </w:pPr>
  </w:style>
  <w:style w:type="paragraph" w:styleId="a8">
    <w:name w:val="header"/>
    <w:basedOn w:val="a"/>
    <w:link w:val="a9"/>
    <w:uiPriority w:val="99"/>
    <w:unhideWhenUsed/>
    <w:rsid w:val="002956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565A"/>
  </w:style>
  <w:style w:type="paragraph" w:styleId="aa">
    <w:name w:val="footer"/>
    <w:basedOn w:val="a"/>
    <w:link w:val="ab"/>
    <w:uiPriority w:val="99"/>
    <w:unhideWhenUsed/>
    <w:rsid w:val="002956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5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01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40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636"/>
    <w:rPr>
      <w:rFonts w:ascii="Tahoma" w:hAnsi="Tahoma" w:cs="Tahoma"/>
      <w:sz w:val="16"/>
      <w:szCs w:val="16"/>
    </w:rPr>
  </w:style>
  <w:style w:type="paragraph" w:styleId="a5">
    <w:name w:val="No Spacing"/>
    <w:uiPriority w:val="99"/>
    <w:qFormat/>
    <w:rsid w:val="00C67D03"/>
    <w:pPr>
      <w:spacing w:after="0" w:line="240" w:lineRule="auto"/>
    </w:pPr>
    <w:rPr>
      <w:rFonts w:ascii="Calibri" w:eastAsia="Times New Roman" w:hAnsi="Calibri" w:cs="Calibri"/>
      <w:lang w:eastAsia="ru-RU"/>
    </w:rPr>
  </w:style>
  <w:style w:type="character" w:styleId="a6">
    <w:name w:val="Hyperlink"/>
    <w:basedOn w:val="a0"/>
    <w:uiPriority w:val="99"/>
    <w:unhideWhenUsed/>
    <w:rsid w:val="001522F5"/>
    <w:rPr>
      <w:color w:val="0563C1" w:themeColor="hyperlink"/>
      <w:u w:val="single"/>
    </w:rPr>
  </w:style>
  <w:style w:type="character" w:customStyle="1" w:styleId="ConsPlusNormal">
    <w:name w:val="ConsPlusNormal Знак"/>
    <w:link w:val="ConsPlusNormal0"/>
    <w:locked/>
    <w:rsid w:val="0059140B"/>
    <w:rPr>
      <w:rFonts w:ascii="Arial" w:hAnsi="Arial" w:cs="Arial"/>
    </w:rPr>
  </w:style>
  <w:style w:type="paragraph" w:customStyle="1" w:styleId="ConsPlusNormal0">
    <w:name w:val="ConsPlusNormal"/>
    <w:link w:val="ConsPlusNormal"/>
    <w:rsid w:val="0059140B"/>
    <w:pPr>
      <w:widowControl w:val="0"/>
      <w:autoSpaceDE w:val="0"/>
      <w:autoSpaceDN w:val="0"/>
      <w:adjustRightInd w:val="0"/>
      <w:spacing w:after="0" w:line="240" w:lineRule="auto"/>
      <w:ind w:firstLine="720"/>
    </w:pPr>
    <w:rPr>
      <w:rFonts w:ascii="Arial" w:hAnsi="Arial" w:cs="Arial"/>
    </w:rPr>
  </w:style>
  <w:style w:type="paragraph" w:styleId="a7">
    <w:name w:val="List Paragraph"/>
    <w:basedOn w:val="a"/>
    <w:uiPriority w:val="34"/>
    <w:qFormat/>
    <w:rsid w:val="006E1A31"/>
    <w:pPr>
      <w:ind w:left="720"/>
      <w:contextualSpacing/>
    </w:pPr>
  </w:style>
  <w:style w:type="paragraph" w:styleId="a8">
    <w:name w:val="header"/>
    <w:basedOn w:val="a"/>
    <w:link w:val="a9"/>
    <w:uiPriority w:val="99"/>
    <w:unhideWhenUsed/>
    <w:rsid w:val="002956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565A"/>
  </w:style>
  <w:style w:type="paragraph" w:styleId="aa">
    <w:name w:val="footer"/>
    <w:basedOn w:val="a"/>
    <w:link w:val="ab"/>
    <w:uiPriority w:val="99"/>
    <w:unhideWhenUsed/>
    <w:rsid w:val="002956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056BE018CB31A8B4E77AAF25E0D1ECA05BDDF07095E12F2B99EBB212D8BA9D789134A3BAC1sFd5A" TargetMode="External"/><Relationship Id="rId18" Type="http://schemas.openxmlformats.org/officeDocument/2006/relationships/hyperlink" Target="consultantplus://offline/ref=80056BE018CB31A8B4E77AAF25E0D1ECA05BDDF27499E12F2B99EBB212sDd8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0056BE018CB31A8B4E77AAF25E0D1ECA05BDDF07095E12F2B99EBB212D8BA9D789134A3BAC0sFd2A" TargetMode="External"/><Relationship Id="rId7" Type="http://schemas.openxmlformats.org/officeDocument/2006/relationships/footnotes" Target="footnotes.xml"/><Relationship Id="rId12" Type="http://schemas.openxmlformats.org/officeDocument/2006/relationships/hyperlink" Target="consultantplus://offline/ref=80056BE018CB31A8B4E77AAF25E0D1ECA05BDFF17E9AE12F2B99EBB212sDd8A" TargetMode="External"/><Relationship Id="rId17" Type="http://schemas.openxmlformats.org/officeDocument/2006/relationships/hyperlink" Target="consultantplus://offline/ref=80056BE018CB31A8B4E77AAF25E0D1ECA05BD9F77295E12F2B99EBB212sDd8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056BE018CB31A8B4E77AAF25E0D1ECA05BDDF07F9DE12F2B99EBB212sDd8A" TargetMode="External"/><Relationship Id="rId20" Type="http://schemas.openxmlformats.org/officeDocument/2006/relationships/hyperlink" Target="consultantplus://offline/ref=80056BE018CB31A8B4E77AAF25E0D1ECA05BDDF07095E12F2B99EBB212D8BA9D789134A3BAC0sFd2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056BE018CB31A8B4E77AAF25E0D1ECA05BDDF27499E12F2B99EBB212sDd8A" TargetMode="External"/><Relationship Id="rId24" Type="http://schemas.openxmlformats.org/officeDocument/2006/relationships/hyperlink" Target="consultantplus://offline/ref=80056BE018CB31A8B4E77AAF25E0D1ECA05BDFF77094E12F2B99EBB212sDd8A" TargetMode="External"/><Relationship Id="rId5" Type="http://schemas.openxmlformats.org/officeDocument/2006/relationships/settings" Target="settings.xml"/><Relationship Id="rId15" Type="http://schemas.openxmlformats.org/officeDocument/2006/relationships/hyperlink" Target="consultantplus://offline/ref=80056BE018CB31A8B4E77AAF25E0D1ECA05BDDF07095E12F2B99EBB212sDd8A" TargetMode="External"/><Relationship Id="rId23" Type="http://schemas.openxmlformats.org/officeDocument/2006/relationships/hyperlink" Target="http://pgu.kamgov.ru/" TargetMode="External"/><Relationship Id="rId10" Type="http://schemas.openxmlformats.org/officeDocument/2006/relationships/hyperlink" Target="consultantplus://offline/ref=80056BE018CB31A8B4E77AAF25E0D1ECA05BDDF07095E12F2B99EBB212D8BA9D789134A3BAC0sFd6A" TargetMode="External"/><Relationship Id="rId19" Type="http://schemas.openxmlformats.org/officeDocument/2006/relationships/hyperlink" Target="consultantplus://offline/ref=80056BE018CB31A8B4E77AAF25E0D1ECA05BDFF17E9AE12F2B99EBB212sDd8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rutogorovosp.spacecrabs.ru/" TargetMode="External"/><Relationship Id="rId22" Type="http://schemas.openxmlformats.org/officeDocument/2006/relationships/hyperlink" Target="consultantplus://offline/ref=80056BE018CB31A8B4E77AAF25E0D1ECA05BDFF77094E12F2B99EBB212sDd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36F0-195A-41FD-B855-691CF350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5414</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Квятковская Александра Владимировна</dc:creator>
  <cp:lastModifiedBy>123</cp:lastModifiedBy>
  <cp:revision>4</cp:revision>
  <dcterms:created xsi:type="dcterms:W3CDTF">2021-06-27T05:44:00Z</dcterms:created>
  <dcterms:modified xsi:type="dcterms:W3CDTF">2021-06-30T03:05:00Z</dcterms:modified>
</cp:coreProperties>
</file>