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8716826" w14:textId="6E0FA5EA" w:rsidR="008E6B2D" w:rsidRDefault="008E6B2D" w:rsidP="008E6B2D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5D2D931B" wp14:editId="28AF745C">
            <wp:extent cx="666750" cy="666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53E83" w14:textId="77777777" w:rsidR="008E6B2D" w:rsidRDefault="008E6B2D" w:rsidP="008E6B2D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512C1715" w14:textId="77777777" w:rsidR="008E6B2D" w:rsidRDefault="008E6B2D" w:rsidP="008E6B2D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237E6542" w14:textId="77777777" w:rsidR="008E6B2D" w:rsidRDefault="008E6B2D" w:rsidP="008E6B2D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42FF6CA5" w14:textId="77777777" w:rsidR="008E6B2D" w:rsidRDefault="008E6B2D" w:rsidP="008E6B2D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5BF7BD59" w14:textId="77777777" w:rsidR="008E6B2D" w:rsidRDefault="008E6B2D" w:rsidP="008E6B2D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7460A4F1" w14:textId="77777777" w:rsidR="008E6B2D" w:rsidRDefault="008E6B2D" w:rsidP="008E6B2D">
      <w:pPr>
        <w:rPr>
          <w:u w:val="single"/>
        </w:rPr>
      </w:pPr>
    </w:p>
    <w:p w14:paraId="74BCED8C" w14:textId="415273B9" w:rsidR="008E6B2D" w:rsidRPr="000A2EE3" w:rsidRDefault="008E6B2D" w:rsidP="008E6B2D">
      <w:pPr>
        <w:rPr>
          <w:u w:val="single"/>
        </w:rPr>
      </w:pPr>
      <w:r w:rsidRPr="00754986">
        <w:rPr>
          <w:u w:val="single"/>
        </w:rPr>
        <w:t>от  «</w:t>
      </w:r>
      <w:r>
        <w:rPr>
          <w:u w:val="single"/>
        </w:rPr>
        <w:t>07</w:t>
      </w:r>
      <w:r w:rsidRPr="00754986">
        <w:rPr>
          <w:u w:val="single"/>
        </w:rPr>
        <w:t>»</w:t>
      </w:r>
      <w:r>
        <w:rPr>
          <w:u w:val="single"/>
        </w:rPr>
        <w:t xml:space="preserve">  октября</w:t>
      </w:r>
      <w:r>
        <w:rPr>
          <w:u w:val="single"/>
        </w:rPr>
        <w:t xml:space="preserve">  2025</w:t>
      </w:r>
      <w:r w:rsidRPr="00754986">
        <w:rPr>
          <w:u w:val="single"/>
        </w:rPr>
        <w:t xml:space="preserve"> г. № </w:t>
      </w:r>
      <w:r>
        <w:rPr>
          <w:u w:val="single"/>
        </w:rPr>
        <w:t>91</w:t>
      </w:r>
    </w:p>
    <w:p w14:paraId="0EF1FC17" w14:textId="77777777" w:rsidR="008E6B2D" w:rsidRDefault="008E6B2D" w:rsidP="008E6B2D">
      <w:r w:rsidRPr="00754986">
        <w:t xml:space="preserve">п. </w:t>
      </w:r>
      <w:proofErr w:type="spellStart"/>
      <w:r w:rsidRPr="00754986">
        <w:t>Крутогоровский</w:t>
      </w:r>
      <w:proofErr w:type="spellEnd"/>
      <w:r w:rsidRPr="00754986">
        <w:t>, Соболевский район</w:t>
      </w:r>
    </w:p>
    <w:p w14:paraId="5E18092A" w14:textId="77777777" w:rsidR="00620380" w:rsidRPr="00483BCA" w:rsidRDefault="0062038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 w:val="28"/>
          <w:szCs w:val="28"/>
        </w:rPr>
      </w:pPr>
    </w:p>
    <w:p w14:paraId="534AFEFB" w14:textId="77777777" w:rsidR="00483BCA" w:rsidRPr="00483BCA" w:rsidRDefault="00483BCA" w:rsidP="00483BCA">
      <w:pPr>
        <w:suppressAutoHyphens/>
        <w:ind w:firstLine="567"/>
        <w:jc w:val="center"/>
        <w:rPr>
          <w:sz w:val="28"/>
          <w:szCs w:val="28"/>
          <w:lang w:eastAsia="ar-SA"/>
        </w:rPr>
      </w:pPr>
      <w:r w:rsidRPr="00483BCA">
        <w:rPr>
          <w:sz w:val="28"/>
          <w:szCs w:val="28"/>
          <w:lang w:eastAsia="ar-SA"/>
        </w:rPr>
        <w:t>«О создании комиссии по организации и проведению торгов по продаже муниципального имущества и земельных участков, находящихся в муниципальной собственности, а также права на заключение договоров аренды муниципального имущества и земельных участков, договоров безвозмездного пользования, договоров доверительного управления имуществом и иных договоров, предусматривающих переход прав владения и (или) пользования в отношении муниципального имущества и перечня видов имущества, в отношении которого заключение указанных договоров может осуществляться путем проведения торгов в форме конкурса»</w:t>
      </w:r>
    </w:p>
    <w:p w14:paraId="35F4DE99" w14:textId="77777777" w:rsidR="00483BCA" w:rsidRPr="00483BCA" w:rsidRDefault="00483BCA" w:rsidP="00483BCA">
      <w:pPr>
        <w:suppressAutoHyphens/>
        <w:ind w:firstLine="567"/>
        <w:jc w:val="center"/>
        <w:rPr>
          <w:sz w:val="28"/>
          <w:szCs w:val="28"/>
          <w:lang w:eastAsia="ar-SA"/>
        </w:rPr>
      </w:pPr>
    </w:p>
    <w:p w14:paraId="79968CB8" w14:textId="411242E7" w:rsidR="00483BCA" w:rsidRPr="00483BCA" w:rsidRDefault="00483BCA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 w:val="28"/>
          <w:szCs w:val="28"/>
          <w:lang w:eastAsia="ar-SA"/>
        </w:rPr>
      </w:pPr>
      <w:r w:rsidRPr="00483BCA">
        <w:rPr>
          <w:sz w:val="28"/>
          <w:szCs w:val="28"/>
          <w:lang w:eastAsia="ar-SA"/>
        </w:rPr>
        <w:tab/>
        <w:t>В соответствии с Конституцией Российской Федерации, Федеральным законом  РФ от 25.10.2001 №137-ФЗ «О введении в действие Земельного кодекса Российской Федерации», Федеральным законом  от 21.12.2001 N 178-ФЗ «О приватизации государственного и муниципального имущества», Гражданским кодексом Российской Федерации от 30.11.194 № 51-ФЗ, Земельным Кодексом Российской Федерации от 25.10.2001 № 136-ФЗ,  Приказом Федеральной антимонопольной службы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 и перечня видов имущества, в отношении которого заключение указанных договоров может, осуществляется путем проведения торгов в форме конкурса», Постановлением  Правительства Российской Федерации от 27.08.2012 N 860 «Об организации и проведении продажи государственного или муниципального имущества в электронной форме», Постановлением Правительства Российской Федерации от 10.09.2012 N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и внесении изменений в некоторые акты Правительства Российской Федерации», Уставом Крутогоровского сельского поселения</w:t>
      </w:r>
    </w:p>
    <w:p w14:paraId="106D02D4" w14:textId="77777777" w:rsidR="00483BCA" w:rsidRPr="00483BCA" w:rsidRDefault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  <w:szCs w:val="28"/>
          <w:lang w:eastAsia="ar-SA"/>
        </w:rPr>
      </w:pPr>
    </w:p>
    <w:p w14:paraId="58A64911" w14:textId="77777777" w:rsidR="008E6B2D" w:rsidRDefault="008E6B2D" w:rsidP="00483BCA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14:paraId="3DD6B860" w14:textId="3AA4A04C" w:rsidR="00483BCA" w:rsidRDefault="008E6B2D" w:rsidP="00483BCA">
      <w:pPr>
        <w:suppressAutoHyphens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АДМИНИСТРАЦИЯ </w:t>
      </w:r>
      <w:r w:rsidR="00483BCA" w:rsidRPr="00483BCA">
        <w:rPr>
          <w:sz w:val="28"/>
          <w:szCs w:val="28"/>
          <w:lang w:eastAsia="ar-SA"/>
        </w:rPr>
        <w:t>ПОСТАНОВЛЯЕТ:</w:t>
      </w:r>
    </w:p>
    <w:p w14:paraId="7E4DF99F" w14:textId="77777777" w:rsidR="008E6B2D" w:rsidRPr="00483BCA" w:rsidRDefault="008E6B2D" w:rsidP="00483BCA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14:paraId="716C21E6" w14:textId="77777777" w:rsidR="00483BCA" w:rsidRPr="00483BCA" w:rsidRDefault="00483BCA" w:rsidP="00483BCA">
      <w:pPr>
        <w:numPr>
          <w:ilvl w:val="0"/>
          <w:numId w:val="1"/>
        </w:numPr>
        <w:tabs>
          <w:tab w:val="left" w:pos="567"/>
        </w:tabs>
        <w:suppressAutoHyphens/>
        <w:spacing w:line="257" w:lineRule="auto"/>
        <w:ind w:right="19"/>
        <w:jc w:val="both"/>
        <w:rPr>
          <w:sz w:val="28"/>
          <w:szCs w:val="28"/>
          <w:lang w:eastAsia="ar-SA"/>
        </w:rPr>
      </w:pPr>
      <w:proofErr w:type="gramStart"/>
      <w:r w:rsidRPr="00483BCA">
        <w:rPr>
          <w:sz w:val="28"/>
          <w:szCs w:val="28"/>
          <w:lang w:eastAsia="ar-SA"/>
        </w:rPr>
        <w:t>Утвердить комиссию по организации и проведению торгов по продаже муниципального имущества и земельных участков, находящихся в муниципальной собственности,  а также права на заключение договоров аренды муниципального имущества и земельных участков,   договоров безвозмездного пользования, договоров доверительного управления имуществом и иных договоров, предусматривающих переход прав владения и (или) пользования в отношении муниципального имущества и перечня видов имущества, в отношении которого заключение указанных</w:t>
      </w:r>
      <w:proofErr w:type="gramEnd"/>
      <w:r w:rsidRPr="00483BCA">
        <w:rPr>
          <w:sz w:val="28"/>
          <w:szCs w:val="28"/>
          <w:lang w:eastAsia="ar-SA"/>
        </w:rPr>
        <w:t xml:space="preserve"> договоров может осуществляться путем проведения торгов в форме конкурса (далее - аукционная комиссия) в новой редакции, согласно приложению № 1.</w:t>
      </w:r>
    </w:p>
    <w:p w14:paraId="5C5D6B64" w14:textId="77777777" w:rsidR="00483BCA" w:rsidRPr="00483BCA" w:rsidRDefault="00483BCA" w:rsidP="00483BCA">
      <w:pPr>
        <w:numPr>
          <w:ilvl w:val="0"/>
          <w:numId w:val="1"/>
        </w:numPr>
        <w:suppressAutoHyphens/>
        <w:spacing w:line="257" w:lineRule="auto"/>
        <w:ind w:right="19"/>
        <w:jc w:val="both"/>
        <w:rPr>
          <w:sz w:val="28"/>
          <w:szCs w:val="28"/>
          <w:lang w:eastAsia="ar-SA"/>
        </w:rPr>
      </w:pPr>
      <w:proofErr w:type="gramStart"/>
      <w:r w:rsidRPr="00483BCA">
        <w:rPr>
          <w:sz w:val="28"/>
          <w:szCs w:val="28"/>
          <w:lang w:eastAsia="ar-SA"/>
        </w:rPr>
        <w:t>Утвердить  Положение о комиссии по организации и проведению торгов по продаже муниципального имущества и земельных участков, находящихся в муниципальной собственности, а также права на заключение договоров аренды муниципального имущества и земельных участков,  договоров безвозмездного пользования, договоров доверительного управления имуществом и иных договоров, предусматривающих переход прав владения и (или) пользования в отношении муниципального имущества и перечня видов имущества, в отношении которого</w:t>
      </w:r>
      <w:proofErr w:type="gramEnd"/>
      <w:r w:rsidRPr="00483BCA">
        <w:rPr>
          <w:sz w:val="28"/>
          <w:szCs w:val="28"/>
          <w:lang w:eastAsia="ar-SA"/>
        </w:rPr>
        <w:t xml:space="preserve"> заключение указанных договоров может осуществляться путем проведения торгов в форме конкурса, согласно приложению № 2.</w:t>
      </w:r>
    </w:p>
    <w:p w14:paraId="06EDB878" w14:textId="7E0A14FE" w:rsidR="00483BCA" w:rsidRPr="00483BCA" w:rsidRDefault="00483BCA" w:rsidP="00483BCA">
      <w:pPr>
        <w:pStyle w:val="a5"/>
        <w:numPr>
          <w:ilvl w:val="0"/>
          <w:numId w:val="1"/>
        </w:numPr>
        <w:suppressAutoHyphens/>
        <w:jc w:val="both"/>
        <w:rPr>
          <w:sz w:val="28"/>
          <w:szCs w:val="28"/>
          <w:lang w:eastAsia="ar-SA"/>
        </w:rPr>
      </w:pPr>
      <w:proofErr w:type="gramStart"/>
      <w:r w:rsidRPr="00483BCA">
        <w:rPr>
          <w:sz w:val="28"/>
          <w:szCs w:val="28"/>
          <w:lang w:eastAsia="ar-SA"/>
        </w:rPr>
        <w:t>Контроль за</w:t>
      </w:r>
      <w:proofErr w:type="gramEnd"/>
      <w:r w:rsidRPr="00483BCA">
        <w:rPr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14:paraId="5AF4D7DD" w14:textId="77777777" w:rsidR="00483BCA" w:rsidRDefault="00483BCA" w:rsidP="00483BCA">
      <w:pPr>
        <w:pStyle w:val="a5"/>
        <w:suppressAutoHyphens/>
        <w:ind w:left="14"/>
        <w:jc w:val="both"/>
        <w:rPr>
          <w:sz w:val="28"/>
          <w:szCs w:val="28"/>
          <w:lang w:eastAsia="ar-SA"/>
        </w:rPr>
      </w:pPr>
    </w:p>
    <w:p w14:paraId="4A76ED35" w14:textId="77777777" w:rsidR="00785B12" w:rsidRDefault="00785B12" w:rsidP="00483BCA">
      <w:pPr>
        <w:pStyle w:val="a5"/>
        <w:suppressAutoHyphens/>
        <w:ind w:left="14"/>
        <w:jc w:val="both"/>
        <w:rPr>
          <w:sz w:val="28"/>
          <w:szCs w:val="28"/>
          <w:lang w:eastAsia="ar-SA"/>
        </w:rPr>
      </w:pPr>
    </w:p>
    <w:p w14:paraId="1CE8B79D" w14:textId="77777777" w:rsidR="00785B12" w:rsidRDefault="00785B12" w:rsidP="00483BCA">
      <w:pPr>
        <w:pStyle w:val="a5"/>
        <w:suppressAutoHyphens/>
        <w:ind w:left="14"/>
        <w:jc w:val="both"/>
        <w:rPr>
          <w:sz w:val="28"/>
          <w:szCs w:val="28"/>
          <w:lang w:eastAsia="ar-SA"/>
        </w:rPr>
      </w:pPr>
    </w:p>
    <w:p w14:paraId="62595887" w14:textId="77777777" w:rsidR="00785B12" w:rsidRDefault="00785B12" w:rsidP="00483BCA">
      <w:pPr>
        <w:pStyle w:val="a5"/>
        <w:suppressAutoHyphens/>
        <w:ind w:left="14"/>
        <w:jc w:val="both"/>
        <w:rPr>
          <w:sz w:val="28"/>
          <w:szCs w:val="28"/>
          <w:lang w:eastAsia="ar-SA"/>
        </w:rPr>
      </w:pPr>
    </w:p>
    <w:p w14:paraId="64513519" w14:textId="57C5C668" w:rsidR="00483BCA" w:rsidRDefault="00483BCA" w:rsidP="00483BCA">
      <w:pPr>
        <w:pStyle w:val="a5"/>
        <w:suppressAutoHyphens/>
        <w:ind w:left="14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Глава Крутогоровского</w:t>
      </w:r>
    </w:p>
    <w:p w14:paraId="53B4620B" w14:textId="0671EBC9" w:rsidR="00483BCA" w:rsidRPr="00483BCA" w:rsidRDefault="00E24243" w:rsidP="00483BCA">
      <w:pPr>
        <w:pStyle w:val="a5"/>
        <w:suppressAutoHyphens/>
        <w:ind w:left="14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</w:t>
      </w:r>
      <w:bookmarkStart w:id="0" w:name="_GoBack"/>
      <w:bookmarkEnd w:id="0"/>
      <w:r w:rsidR="00483BCA">
        <w:rPr>
          <w:sz w:val="28"/>
          <w:szCs w:val="28"/>
          <w:lang w:eastAsia="ar-SA"/>
        </w:rPr>
        <w:t>ельского поселения                                                                                А.В. Струнина</w:t>
      </w:r>
    </w:p>
    <w:p w14:paraId="72DF7A59" w14:textId="77777777" w:rsidR="00620380" w:rsidRDefault="00620380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</w:rPr>
      </w:pPr>
    </w:p>
    <w:p w14:paraId="6390371D" w14:textId="516F5AE6" w:rsidR="00483BCA" w:rsidRDefault="00483BCA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902649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CD32FA7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7C76463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74C52184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9653193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71645B9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C3EC431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73945587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110E7B0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78FE5741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7E4AFF9F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73A9134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4BF7D9DF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CBDEDE9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B0379C0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3589D1F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467EF31D" w14:textId="77777777" w:rsidR="00220615" w:rsidRPr="008E6B2D" w:rsidRDefault="00220615" w:rsidP="00220615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r w:rsidRPr="008E6B2D">
        <w:rPr>
          <w:sz w:val="22"/>
          <w:szCs w:val="22"/>
          <w:lang w:eastAsia="ar-SA"/>
        </w:rPr>
        <w:lastRenderedPageBreak/>
        <w:t>Приложение № 1</w:t>
      </w:r>
    </w:p>
    <w:p w14:paraId="630A3C0C" w14:textId="5B4D484E" w:rsidR="00220615" w:rsidRPr="008E6B2D" w:rsidRDefault="008E6B2D" w:rsidP="00220615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r w:rsidRPr="008E6B2D">
        <w:rPr>
          <w:sz w:val="22"/>
          <w:szCs w:val="22"/>
          <w:lang w:eastAsia="ar-SA"/>
        </w:rPr>
        <w:t>К постановлению администрации</w:t>
      </w:r>
    </w:p>
    <w:p w14:paraId="31D53489" w14:textId="0F2F446D" w:rsidR="008E6B2D" w:rsidRPr="008E6B2D" w:rsidRDefault="008E6B2D" w:rsidP="00220615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proofErr w:type="spellStart"/>
      <w:r w:rsidRPr="008E6B2D">
        <w:rPr>
          <w:sz w:val="22"/>
          <w:szCs w:val="22"/>
          <w:lang w:eastAsia="ar-SA"/>
        </w:rPr>
        <w:t>Крутогоровского</w:t>
      </w:r>
      <w:proofErr w:type="spellEnd"/>
      <w:r w:rsidRPr="008E6B2D">
        <w:rPr>
          <w:sz w:val="22"/>
          <w:szCs w:val="22"/>
          <w:lang w:eastAsia="ar-SA"/>
        </w:rPr>
        <w:t xml:space="preserve"> сельского поселения</w:t>
      </w:r>
    </w:p>
    <w:p w14:paraId="3EDBBEB0" w14:textId="27E49A0B" w:rsidR="008E6B2D" w:rsidRPr="008E6B2D" w:rsidRDefault="008E6B2D" w:rsidP="00220615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r w:rsidRPr="008E6B2D">
        <w:rPr>
          <w:sz w:val="22"/>
          <w:szCs w:val="22"/>
          <w:lang w:eastAsia="ar-SA"/>
        </w:rPr>
        <w:t>От 07.10.2025 года № 91</w:t>
      </w:r>
    </w:p>
    <w:p w14:paraId="4BE2A833" w14:textId="77777777" w:rsidR="00220615" w:rsidRDefault="00220615" w:rsidP="00220615">
      <w:pPr>
        <w:tabs>
          <w:tab w:val="left" w:pos="1276"/>
        </w:tabs>
        <w:suppressAutoHyphens/>
        <w:ind w:left="4956"/>
        <w:jc w:val="right"/>
        <w:rPr>
          <w:color w:val="EE0000"/>
          <w:sz w:val="28"/>
          <w:szCs w:val="28"/>
          <w:lang w:eastAsia="ar-SA"/>
        </w:rPr>
      </w:pPr>
    </w:p>
    <w:p w14:paraId="41218018" w14:textId="3F7EED80" w:rsidR="00220615" w:rsidRPr="00220615" w:rsidRDefault="00220615" w:rsidP="00220615">
      <w:pPr>
        <w:tabs>
          <w:tab w:val="left" w:pos="1276"/>
        </w:tabs>
        <w:suppressAutoHyphens/>
        <w:ind w:left="4956"/>
        <w:jc w:val="both"/>
        <w:rPr>
          <w:sz w:val="28"/>
          <w:szCs w:val="28"/>
          <w:lang w:eastAsia="ar-SA"/>
        </w:rPr>
      </w:pPr>
    </w:p>
    <w:p w14:paraId="0B712036" w14:textId="77777777" w:rsidR="00220615" w:rsidRP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EE0000"/>
          <w:szCs w:val="24"/>
        </w:rPr>
      </w:pPr>
    </w:p>
    <w:p w14:paraId="2CDF406D" w14:textId="77777777" w:rsidR="00220615" w:rsidRPr="00220615" w:rsidRDefault="00220615" w:rsidP="00220615">
      <w:p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28"/>
          <w:szCs w:val="28"/>
        </w:rPr>
      </w:pPr>
      <w:r w:rsidRPr="00220615">
        <w:rPr>
          <w:sz w:val="28"/>
          <w:szCs w:val="28"/>
        </w:rPr>
        <w:t xml:space="preserve">Председатель комиссии: </w:t>
      </w:r>
    </w:p>
    <w:p w14:paraId="0BB76852" w14:textId="77777777" w:rsidR="00220615" w:rsidRPr="00220615" w:rsidRDefault="00220615" w:rsidP="00220615">
      <w:p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28"/>
          <w:szCs w:val="28"/>
        </w:rPr>
      </w:pPr>
      <w:r w:rsidRPr="00220615">
        <w:rPr>
          <w:sz w:val="28"/>
          <w:szCs w:val="28"/>
        </w:rPr>
        <w:t>Струнина А.В. - Глава администрации Крутогоровского сельского поселения</w:t>
      </w:r>
    </w:p>
    <w:p w14:paraId="1629D9A6" w14:textId="77777777" w:rsidR="00220615" w:rsidRPr="00220615" w:rsidRDefault="00220615" w:rsidP="00220615">
      <w:p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28"/>
          <w:szCs w:val="28"/>
        </w:rPr>
      </w:pPr>
      <w:r w:rsidRPr="00220615">
        <w:rPr>
          <w:sz w:val="28"/>
          <w:szCs w:val="28"/>
        </w:rPr>
        <w:t xml:space="preserve">Члены комиссии: </w:t>
      </w:r>
    </w:p>
    <w:p w14:paraId="5E8F7032" w14:textId="77777777" w:rsidR="00220615" w:rsidRPr="00220615" w:rsidRDefault="00220615" w:rsidP="00220615">
      <w:p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28"/>
          <w:szCs w:val="28"/>
        </w:rPr>
      </w:pPr>
      <w:r w:rsidRPr="00220615">
        <w:rPr>
          <w:sz w:val="28"/>
          <w:szCs w:val="28"/>
        </w:rPr>
        <w:t>Овчаренко Н.В. – Врио Главного бухгалтера администрации Крутогоровского сельского поселения</w:t>
      </w:r>
    </w:p>
    <w:p w14:paraId="3FD02586" w14:textId="77777777" w:rsidR="00220615" w:rsidRPr="00220615" w:rsidRDefault="00220615" w:rsidP="00220615">
      <w:p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28"/>
          <w:szCs w:val="28"/>
        </w:rPr>
      </w:pPr>
      <w:r w:rsidRPr="00220615">
        <w:rPr>
          <w:sz w:val="28"/>
          <w:szCs w:val="28"/>
        </w:rPr>
        <w:t>Ден Я.М. – специалист-эксперт администрации Крутогоровского сельского поселения</w:t>
      </w:r>
    </w:p>
    <w:p w14:paraId="2F3C6D15" w14:textId="77777777" w:rsidR="00220615" w:rsidRPr="00220615" w:rsidRDefault="00220615" w:rsidP="00220615">
      <w:p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28"/>
          <w:szCs w:val="28"/>
        </w:rPr>
      </w:pPr>
      <w:r w:rsidRPr="00220615">
        <w:rPr>
          <w:sz w:val="28"/>
          <w:szCs w:val="28"/>
        </w:rPr>
        <w:t>Комова В.В. – ведущий специалист-эксперт администрации Крутогоровского сельского поселения.</w:t>
      </w:r>
    </w:p>
    <w:p w14:paraId="6A011491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73AB28CA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812D28E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536785C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D7AB4B7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5DC3CB3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5506C0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EEB0DAB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20B24B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40E59A3E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176D11E3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6B03EA1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CACA5B2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301DAA4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64C7D6A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151A40E5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BCB61F9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26FF31B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0C18066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334B022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4CAA3D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440EFDF3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F186F86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086623D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408BC14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11141068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2366E74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43299618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83EC8B6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754DF0F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1559F98B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6BF9FF0D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406FBE58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2C496F3B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770ACC69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5AF07271" w14:textId="77777777" w:rsidR="00220615" w:rsidRDefault="00220615" w:rsidP="00483B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194C69B0" w14:textId="263E91F3" w:rsidR="008E6B2D" w:rsidRPr="008E6B2D" w:rsidRDefault="008E6B2D" w:rsidP="008E6B2D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Приложение № 2</w:t>
      </w:r>
    </w:p>
    <w:p w14:paraId="237F4FCB" w14:textId="77777777" w:rsidR="008E6B2D" w:rsidRPr="008E6B2D" w:rsidRDefault="008E6B2D" w:rsidP="008E6B2D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r w:rsidRPr="008E6B2D">
        <w:rPr>
          <w:sz w:val="22"/>
          <w:szCs w:val="22"/>
          <w:lang w:eastAsia="ar-SA"/>
        </w:rPr>
        <w:t>К постановлению администрации</w:t>
      </w:r>
    </w:p>
    <w:p w14:paraId="6624E3D4" w14:textId="77777777" w:rsidR="008E6B2D" w:rsidRPr="008E6B2D" w:rsidRDefault="008E6B2D" w:rsidP="008E6B2D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proofErr w:type="spellStart"/>
      <w:r w:rsidRPr="008E6B2D">
        <w:rPr>
          <w:sz w:val="22"/>
          <w:szCs w:val="22"/>
          <w:lang w:eastAsia="ar-SA"/>
        </w:rPr>
        <w:t>Крутогоровского</w:t>
      </w:r>
      <w:proofErr w:type="spellEnd"/>
      <w:r w:rsidRPr="008E6B2D">
        <w:rPr>
          <w:sz w:val="22"/>
          <w:szCs w:val="22"/>
          <w:lang w:eastAsia="ar-SA"/>
        </w:rPr>
        <w:t xml:space="preserve"> сельского поселения</w:t>
      </w:r>
    </w:p>
    <w:p w14:paraId="304527FD" w14:textId="77777777" w:rsidR="008E6B2D" w:rsidRPr="008E6B2D" w:rsidRDefault="008E6B2D" w:rsidP="008E6B2D">
      <w:pPr>
        <w:tabs>
          <w:tab w:val="left" w:pos="1276"/>
        </w:tabs>
        <w:suppressAutoHyphens/>
        <w:ind w:left="4956"/>
        <w:jc w:val="right"/>
        <w:rPr>
          <w:sz w:val="22"/>
          <w:szCs w:val="22"/>
          <w:lang w:eastAsia="ar-SA"/>
        </w:rPr>
      </w:pPr>
      <w:r w:rsidRPr="008E6B2D">
        <w:rPr>
          <w:sz w:val="22"/>
          <w:szCs w:val="22"/>
          <w:lang w:eastAsia="ar-SA"/>
        </w:rPr>
        <w:t>От 07.10.2025 года № 91</w:t>
      </w:r>
    </w:p>
    <w:p w14:paraId="45DB7F98" w14:textId="77777777" w:rsidR="00220615" w:rsidRDefault="00220615" w:rsidP="00220615">
      <w:pPr>
        <w:shd w:val="clear" w:color="auto" w:fill="FFFFFF"/>
        <w:suppressAutoHyphens/>
        <w:ind w:left="79" w:firstLine="567"/>
        <w:jc w:val="center"/>
        <w:rPr>
          <w:color w:val="000000"/>
          <w:spacing w:val="-2"/>
          <w:sz w:val="28"/>
          <w:szCs w:val="28"/>
          <w:lang w:eastAsia="ar-SA"/>
        </w:rPr>
      </w:pPr>
    </w:p>
    <w:p w14:paraId="67B5887B" w14:textId="77777777" w:rsidR="00220615" w:rsidRDefault="00220615" w:rsidP="00220615">
      <w:pPr>
        <w:shd w:val="clear" w:color="auto" w:fill="FFFFFF"/>
        <w:suppressAutoHyphens/>
        <w:ind w:left="79" w:firstLine="567"/>
        <w:jc w:val="center"/>
        <w:rPr>
          <w:color w:val="000000"/>
          <w:spacing w:val="-2"/>
          <w:sz w:val="28"/>
          <w:szCs w:val="28"/>
          <w:lang w:eastAsia="ar-SA"/>
        </w:rPr>
      </w:pPr>
    </w:p>
    <w:p w14:paraId="099BA2A0" w14:textId="77777777" w:rsidR="00220615" w:rsidRDefault="00220615" w:rsidP="00220615">
      <w:pPr>
        <w:shd w:val="clear" w:color="auto" w:fill="FFFFFF"/>
        <w:suppressAutoHyphens/>
        <w:ind w:left="79" w:firstLine="567"/>
        <w:jc w:val="center"/>
        <w:rPr>
          <w:color w:val="000000"/>
          <w:spacing w:val="-2"/>
          <w:sz w:val="28"/>
          <w:szCs w:val="28"/>
          <w:lang w:eastAsia="ar-SA"/>
        </w:rPr>
      </w:pPr>
    </w:p>
    <w:p w14:paraId="33BB7A93" w14:textId="3A41CE7F" w:rsidR="00220615" w:rsidRPr="0059225A" w:rsidRDefault="00220615" w:rsidP="00220615">
      <w:pPr>
        <w:shd w:val="clear" w:color="auto" w:fill="FFFFFF"/>
        <w:suppressAutoHyphens/>
        <w:ind w:left="79" w:firstLine="567"/>
        <w:jc w:val="center"/>
        <w:rPr>
          <w:szCs w:val="24"/>
          <w:lang w:eastAsia="ar-SA"/>
        </w:rPr>
      </w:pPr>
      <w:r w:rsidRPr="0059225A">
        <w:rPr>
          <w:color w:val="000000"/>
          <w:spacing w:val="-2"/>
          <w:sz w:val="28"/>
          <w:szCs w:val="28"/>
          <w:lang w:eastAsia="ar-SA"/>
        </w:rPr>
        <w:t>ПОЛОЖЕНИЕ</w:t>
      </w:r>
    </w:p>
    <w:p w14:paraId="3A5A2D8C" w14:textId="77777777" w:rsidR="00220615" w:rsidRPr="0059225A" w:rsidRDefault="00220615" w:rsidP="00220615">
      <w:pPr>
        <w:suppressAutoHyphens/>
        <w:spacing w:after="301" w:line="260" w:lineRule="auto"/>
        <w:ind w:left="44" w:right="5" w:hanging="10"/>
        <w:jc w:val="center"/>
        <w:rPr>
          <w:sz w:val="28"/>
          <w:szCs w:val="24"/>
          <w:lang w:eastAsia="ar-SA"/>
        </w:rPr>
      </w:pPr>
      <w:r w:rsidRPr="0059225A">
        <w:rPr>
          <w:sz w:val="28"/>
          <w:szCs w:val="24"/>
          <w:lang w:eastAsia="ar-SA"/>
        </w:rPr>
        <w:t xml:space="preserve">О постоянно действующей комиссии по организации и проведению торгов по продаже муниципального имущества и земельных участков, </w:t>
      </w:r>
      <w:r w:rsidRPr="0059225A">
        <w:rPr>
          <w:sz w:val="28"/>
          <w:szCs w:val="28"/>
          <w:lang w:eastAsia="ar-SA"/>
        </w:rPr>
        <w:t xml:space="preserve">находящихся в муниципальной собственности, </w:t>
      </w:r>
      <w:r w:rsidRPr="0059225A">
        <w:rPr>
          <w:sz w:val="28"/>
          <w:szCs w:val="24"/>
          <w:lang w:eastAsia="ar-SA"/>
        </w:rPr>
        <w:t xml:space="preserve"> а также права на заключение договоров аренды муниципального имущества и земельных участков, договоров безвозмездного пользования, договоров доверительного управления имуществом и иных договоров, предусматривающих переход прав владения и (или) пользования в отношении муниципального имущества и перечня видов имущества, в отношении которого заключение указанных договоров может осуществляться путем проведения торгов в форме конкурса</w:t>
      </w:r>
    </w:p>
    <w:p w14:paraId="30922D06" w14:textId="684B33A3" w:rsidR="00220615" w:rsidRPr="0059225A" w:rsidRDefault="00220615" w:rsidP="00220615">
      <w:pPr>
        <w:suppressAutoHyphens/>
        <w:spacing w:after="197" w:line="260" w:lineRule="auto"/>
        <w:ind w:left="44" w:right="10" w:hanging="10"/>
        <w:jc w:val="center"/>
        <w:rPr>
          <w:sz w:val="28"/>
          <w:szCs w:val="24"/>
          <w:lang w:eastAsia="ar-SA"/>
        </w:rPr>
      </w:pPr>
      <w:r>
        <w:rPr>
          <w:noProof/>
          <w:sz w:val="28"/>
          <w:szCs w:val="24"/>
        </w:rPr>
        <w:drawing>
          <wp:inline distT="0" distB="0" distL="0" distR="0" wp14:anchorId="12CE0548" wp14:editId="2A127A35">
            <wp:extent cx="40005" cy="1193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11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225A">
        <w:rPr>
          <w:sz w:val="28"/>
          <w:szCs w:val="24"/>
          <w:lang w:eastAsia="ar-SA"/>
        </w:rPr>
        <w:t>. Общие положения.</w:t>
      </w:r>
    </w:p>
    <w:p w14:paraId="72D61EDC" w14:textId="77777777" w:rsidR="00220615" w:rsidRPr="0059225A" w:rsidRDefault="00220615" w:rsidP="00220615">
      <w:pPr>
        <w:numPr>
          <w:ilvl w:val="0"/>
          <w:numId w:val="2"/>
        </w:numPr>
        <w:suppressAutoHyphens/>
        <w:spacing w:after="5" w:line="257" w:lineRule="auto"/>
        <w:ind w:right="19" w:firstLine="600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4"/>
          <w:lang w:eastAsia="ar-SA"/>
        </w:rPr>
        <w:t xml:space="preserve">Постоянно действующая комиссии по организации и проведению торгов по продаже муниципального имущества и земельных участков, </w:t>
      </w:r>
      <w:r w:rsidRPr="0059225A">
        <w:rPr>
          <w:sz w:val="28"/>
          <w:szCs w:val="28"/>
          <w:lang w:eastAsia="ar-SA"/>
        </w:rPr>
        <w:t>находящихся в муниципальной собственности,</w:t>
      </w:r>
      <w:r w:rsidRPr="0059225A">
        <w:rPr>
          <w:sz w:val="28"/>
          <w:szCs w:val="24"/>
          <w:lang w:eastAsia="ar-SA"/>
        </w:rPr>
        <w:t xml:space="preserve"> а также права на заключение договоров аренды муниципального имущества и земельных участков, договоров безвозмездного пользования, договоров доверительного управления имуществом и иных договоров, предусматривающих переход прав владения и (или) пользования в отношении муниципального имущества и перечня видов имущества, в отношении которого заключение указанных договоров может осуществляться путем проведения торгов в форме конкурса (далее - Комиссия) образована в целях обеспечения оборота муниципального имущества и земельных участков, находящихся в муниципальной собственности, единства предъявляемых требований к претендентам и участникам </w:t>
      </w:r>
      <w:r w:rsidRPr="0059225A">
        <w:rPr>
          <w:sz w:val="32"/>
          <w:szCs w:val="24"/>
          <w:lang w:eastAsia="ar-SA"/>
        </w:rPr>
        <w:t xml:space="preserve">торгов, </w:t>
      </w:r>
      <w:r w:rsidRPr="0059225A">
        <w:rPr>
          <w:sz w:val="28"/>
          <w:szCs w:val="28"/>
          <w:lang w:eastAsia="ar-SA"/>
        </w:rPr>
        <w:t>в целях соблюдения принципов публичности и прозрачности, а также в целях развития добросовестной конкуренции при осуществлении торгов.</w:t>
      </w:r>
    </w:p>
    <w:p w14:paraId="1B6ADC67" w14:textId="6E138380" w:rsidR="00220615" w:rsidRPr="0059225A" w:rsidRDefault="00220615" w:rsidP="00220615">
      <w:pPr>
        <w:numPr>
          <w:ilvl w:val="0"/>
          <w:numId w:val="2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4"/>
          <w:lang w:eastAsia="ar-SA"/>
        </w:rPr>
        <w:t xml:space="preserve">Правовую основу деятельности Комиссии составляют Конституция Российской Федерации, Федеральный закон  РФ от 25.10.2001 №137-ФЗ «О введении в действие Земельного кодекса Российской Федерации», </w:t>
      </w:r>
      <w:hyperlink r:id="rId8" w:anchor="7D20K3" w:history="1">
        <w:r w:rsidRPr="00C25A84">
          <w:rPr>
            <w:sz w:val="28"/>
            <w:szCs w:val="28"/>
            <w:u w:val="single"/>
            <w:lang w:eastAsia="ar-SA"/>
          </w:rPr>
          <w:t>Федеральный закон  от 21.12.2001 N 178-ФЗ "О приватизации государственного и муниципального имущества"</w:t>
        </w:r>
      </w:hyperlink>
      <w:r w:rsidRPr="0059225A">
        <w:rPr>
          <w:sz w:val="28"/>
          <w:szCs w:val="28"/>
          <w:lang w:eastAsia="ar-SA"/>
        </w:rPr>
        <w:t xml:space="preserve">, Гражданский кодекс Российской Федерации от 30.11.194 № 51-ФЗ, Земельный кодекс Российской Федерации от 25.10.2001 № 136-ФЗ,  Приказ Федеральной антимонопольной службы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</w:t>
      </w:r>
      <w:r w:rsidRPr="0059225A">
        <w:rPr>
          <w:sz w:val="28"/>
          <w:szCs w:val="28"/>
          <w:lang w:eastAsia="ar-SA"/>
        </w:rPr>
        <w:lastRenderedPageBreak/>
        <w:t xml:space="preserve">владения и (или) пользования в отношении государственного или муниципального имущества и перечня видов имущества, в отношении которого заключение указанных договоров может, осуществляется путем проведения торгов в форме конкурса», </w:t>
      </w:r>
      <w:hyperlink r:id="rId9" w:anchor="7D20K3" w:history="1">
        <w:r w:rsidRPr="00C25A84">
          <w:rPr>
            <w:sz w:val="28"/>
            <w:szCs w:val="28"/>
            <w:u w:val="single"/>
            <w:lang w:eastAsia="ar-SA"/>
          </w:rPr>
          <w:t>Постановление  Правительства Российской Федерации от 27.08.2012 N 860 «Об организации и проведении продажи государственного или муниципального имущества в электронной форме</w:t>
        </w:r>
      </w:hyperlink>
      <w:r w:rsidRPr="0059225A">
        <w:rPr>
          <w:sz w:val="28"/>
          <w:szCs w:val="28"/>
          <w:lang w:eastAsia="ar-SA"/>
        </w:rPr>
        <w:t>», </w:t>
      </w:r>
      <w:hyperlink r:id="rId10" w:history="1">
        <w:r w:rsidRPr="00C25A84">
          <w:rPr>
            <w:sz w:val="28"/>
            <w:szCs w:val="28"/>
            <w:u w:val="single"/>
            <w:lang w:eastAsia="ar-SA"/>
          </w:rPr>
          <w:t>Постановление Правительства Российской Федерации от 10.09.2012 N 909 «Об определении официального сайта Российской Федерации в информационно-телекоммуникационной сети «Интернет</w:t>
        </w:r>
      </w:hyperlink>
      <w:r w:rsidRPr="0059225A">
        <w:rPr>
          <w:sz w:val="28"/>
          <w:szCs w:val="28"/>
          <w:lang w:eastAsia="ar-SA"/>
        </w:rPr>
        <w:t>» для размещения информации о проведении торгов и внесении изменений в некоторые акты Правительства Российской Федерации»</w:t>
      </w:r>
    </w:p>
    <w:p w14:paraId="6D962645" w14:textId="393C6A55" w:rsidR="00220615" w:rsidRPr="0059225A" w:rsidRDefault="00220615" w:rsidP="00220615">
      <w:pPr>
        <w:numPr>
          <w:ilvl w:val="0"/>
          <w:numId w:val="2"/>
        </w:numPr>
        <w:suppressAutoHyphens/>
        <w:spacing w:after="5" w:line="257" w:lineRule="auto"/>
        <w:ind w:right="19" w:firstLine="600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Продавцом муниципального имущества, в том числе земельных участков,  находящихся в муниципальной собственности,  или права на заключение иных договоров такого муниципального имущества, в том числе земельных участков (далее - Продавец), выступает Администрация </w:t>
      </w:r>
      <w:r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  <w:r w:rsidRPr="0059225A">
        <w:rPr>
          <w:sz w:val="28"/>
          <w:szCs w:val="28"/>
          <w:lang w:eastAsia="ar-SA"/>
        </w:rPr>
        <w:t>.</w:t>
      </w:r>
    </w:p>
    <w:p w14:paraId="34471084" w14:textId="70B03AA5" w:rsidR="00220615" w:rsidRPr="0059225A" w:rsidRDefault="00220615" w:rsidP="00220615">
      <w:pPr>
        <w:numPr>
          <w:ilvl w:val="0"/>
          <w:numId w:val="2"/>
        </w:numPr>
        <w:suppressAutoHyphens/>
        <w:spacing w:after="5" w:line="257" w:lineRule="auto"/>
        <w:ind w:right="19" w:firstLine="600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Организатором торгов выступает  Администрация </w:t>
      </w:r>
      <w:r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  <w:r w:rsidRPr="0059225A">
        <w:rPr>
          <w:sz w:val="28"/>
          <w:szCs w:val="28"/>
          <w:lang w:eastAsia="ar-SA"/>
        </w:rPr>
        <w:t xml:space="preserve"> (далее - организатор торгов).</w:t>
      </w:r>
    </w:p>
    <w:p w14:paraId="25515DB7" w14:textId="77777777" w:rsidR="00220615" w:rsidRPr="0059225A" w:rsidRDefault="00220615" w:rsidP="00220615">
      <w:pPr>
        <w:shd w:val="clear" w:color="auto" w:fill="FFFFFF"/>
        <w:suppressAutoHyphens/>
        <w:ind w:right="58"/>
        <w:jc w:val="both"/>
        <w:rPr>
          <w:sz w:val="28"/>
          <w:szCs w:val="28"/>
          <w:lang w:eastAsia="ar-SA"/>
        </w:rPr>
      </w:pPr>
    </w:p>
    <w:p w14:paraId="3D84ED14" w14:textId="77777777" w:rsidR="00220615" w:rsidRPr="0059225A" w:rsidRDefault="00220615" w:rsidP="00220615">
      <w:pPr>
        <w:suppressAutoHyphens/>
        <w:spacing w:after="197" w:line="260" w:lineRule="auto"/>
        <w:ind w:left="44" w:right="82" w:hanging="10"/>
        <w:jc w:val="center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2. 3адачи комиссии.</w:t>
      </w:r>
    </w:p>
    <w:p w14:paraId="2F87E990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2.1.  Основными задачами комиссии являются:</w:t>
      </w:r>
    </w:p>
    <w:p w14:paraId="0C18163A" w14:textId="77777777" w:rsidR="00220615" w:rsidRPr="0059225A" w:rsidRDefault="00220615" w:rsidP="00220615">
      <w:pPr>
        <w:suppressAutoHyphens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-  соблюдение принципов гласности, единства требований и создания равенства конкурентных условий среди участников торгов;</w:t>
      </w:r>
    </w:p>
    <w:p w14:paraId="513F5703" w14:textId="7DA76D43" w:rsidR="00220615" w:rsidRPr="00220615" w:rsidRDefault="00220615" w:rsidP="00220615">
      <w:pPr>
        <w:numPr>
          <w:ilvl w:val="0"/>
          <w:numId w:val="3"/>
        </w:numPr>
        <w:suppressAutoHyphens/>
        <w:spacing w:after="197" w:line="260" w:lineRule="auto"/>
        <w:ind w:left="44" w:right="48" w:hanging="10"/>
        <w:jc w:val="both"/>
        <w:rPr>
          <w:sz w:val="28"/>
          <w:szCs w:val="28"/>
          <w:lang w:eastAsia="ar-SA"/>
        </w:rPr>
      </w:pPr>
      <w:r w:rsidRPr="00220615">
        <w:rPr>
          <w:sz w:val="28"/>
          <w:szCs w:val="28"/>
          <w:lang w:eastAsia="ar-SA"/>
        </w:rPr>
        <w:t xml:space="preserve">совершенствование порядка предоставления муниципального имущества и земельных участков, находящихся в муниципальной собственности, расположенных в административных границах </w:t>
      </w:r>
      <w:r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</w:p>
    <w:p w14:paraId="05F9EBAE" w14:textId="77777777" w:rsidR="00220615" w:rsidRPr="0059225A" w:rsidRDefault="00220615" w:rsidP="00220615">
      <w:pPr>
        <w:suppressAutoHyphens/>
        <w:spacing w:after="197" w:line="260" w:lineRule="auto"/>
        <w:ind w:left="44" w:right="48" w:hanging="10"/>
        <w:jc w:val="center"/>
        <w:rPr>
          <w:sz w:val="28"/>
          <w:szCs w:val="28"/>
          <w:lang w:eastAsia="ar-SA"/>
        </w:rPr>
      </w:pPr>
    </w:p>
    <w:p w14:paraId="5FD320AA" w14:textId="77777777" w:rsidR="00220615" w:rsidRPr="0059225A" w:rsidRDefault="00220615" w:rsidP="00220615">
      <w:pPr>
        <w:suppressAutoHyphens/>
        <w:spacing w:after="197" w:line="260" w:lineRule="auto"/>
        <w:ind w:left="44" w:right="48" w:hanging="10"/>
        <w:jc w:val="center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3. Основные функции комиссии.</w:t>
      </w:r>
    </w:p>
    <w:p w14:paraId="41990B46" w14:textId="6CA3F63F" w:rsidR="00220615" w:rsidRPr="0059225A" w:rsidRDefault="00220615" w:rsidP="00220615">
      <w:pPr>
        <w:suppressAutoHyphens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3.1 .</w:t>
      </w:r>
      <w:r>
        <w:rPr>
          <w:sz w:val="28"/>
          <w:szCs w:val="28"/>
          <w:lang w:eastAsia="ar-SA"/>
        </w:rPr>
        <w:t xml:space="preserve"> </w:t>
      </w:r>
      <w:r w:rsidRPr="0059225A">
        <w:rPr>
          <w:sz w:val="28"/>
          <w:szCs w:val="28"/>
          <w:lang w:eastAsia="ar-SA"/>
        </w:rPr>
        <w:t>Основными функциями комиссии являются:</w:t>
      </w:r>
    </w:p>
    <w:p w14:paraId="27525D64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проверка документов и материалов, представленных заявителями, участниками торгов в соответствии с требованиями, установленными аукционной (конкурсной) документацией, и достоверность сведений, содержащихся в этих документах и материалах; </w:t>
      </w:r>
    </w:p>
    <w:p w14:paraId="1DD57A74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принятие решений о признании претендентов участниками торгов или об отказе в допуске к участию в </w:t>
      </w:r>
      <w:proofErr w:type="gramStart"/>
      <w:r w:rsidRPr="0059225A">
        <w:rPr>
          <w:sz w:val="28"/>
          <w:szCs w:val="28"/>
          <w:lang w:eastAsia="ar-SA"/>
        </w:rPr>
        <w:t>торгах</w:t>
      </w:r>
      <w:proofErr w:type="gramEnd"/>
      <w:r w:rsidRPr="0059225A">
        <w:rPr>
          <w:sz w:val="28"/>
          <w:szCs w:val="28"/>
          <w:lang w:eastAsia="ar-SA"/>
        </w:rPr>
        <w:t xml:space="preserve"> но основаниям, установленным федеральным законодательством; </w:t>
      </w:r>
    </w:p>
    <w:p w14:paraId="21C785AA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принятие решений о признании торгов несостоявшимися; </w:t>
      </w:r>
    </w:p>
    <w:p w14:paraId="7E5F9635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определение победителя торгов и направление ему уведомления о признании его победителем или принятие иного решения по результатам торгов;</w:t>
      </w:r>
    </w:p>
    <w:p w14:paraId="34126C16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lastRenderedPageBreak/>
        <w:t>ведение и подписание протоколов проведения торгов;</w:t>
      </w:r>
    </w:p>
    <w:p w14:paraId="41C95325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уведомление участников о результатах проведения торгов; </w:t>
      </w:r>
    </w:p>
    <w:p w14:paraId="632E8B8A" w14:textId="77777777" w:rsidR="00220615" w:rsidRPr="0059225A" w:rsidRDefault="00220615" w:rsidP="00220615">
      <w:pPr>
        <w:numPr>
          <w:ilvl w:val="0"/>
          <w:numId w:val="3"/>
        </w:numPr>
        <w:suppressAutoHyphens/>
        <w:spacing w:line="257" w:lineRule="auto"/>
        <w:ind w:left="11" w:right="17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осуществление иных функций в целях организации и проведения торгов в соответствии с настоящим Положением.</w:t>
      </w:r>
    </w:p>
    <w:p w14:paraId="0BAC2506" w14:textId="77777777" w:rsidR="00220615" w:rsidRPr="0059225A" w:rsidRDefault="00220615" w:rsidP="00220615">
      <w:pPr>
        <w:spacing w:line="257" w:lineRule="auto"/>
        <w:ind w:left="11" w:right="17"/>
        <w:jc w:val="both"/>
        <w:rPr>
          <w:sz w:val="28"/>
          <w:szCs w:val="28"/>
          <w:lang w:eastAsia="ar-SA"/>
        </w:rPr>
      </w:pPr>
    </w:p>
    <w:p w14:paraId="6614FC44" w14:textId="77777777" w:rsidR="00220615" w:rsidRPr="0059225A" w:rsidRDefault="00220615" w:rsidP="00220615">
      <w:pPr>
        <w:suppressAutoHyphens/>
        <w:spacing w:after="218" w:line="260" w:lineRule="auto"/>
        <w:ind w:left="44" w:right="82" w:hanging="10"/>
        <w:jc w:val="center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4. Полномочия комиссии.</w:t>
      </w:r>
    </w:p>
    <w:p w14:paraId="4E1EB988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4.1. Для реализации своих задач и функций комиссия вправе:</w:t>
      </w:r>
    </w:p>
    <w:p w14:paraId="0BC087C7" w14:textId="77777777" w:rsidR="00220615" w:rsidRPr="0059225A" w:rsidRDefault="00220615" w:rsidP="00220615">
      <w:pPr>
        <w:numPr>
          <w:ilvl w:val="0"/>
          <w:numId w:val="3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рассматривать заявки и документы претендентов.</w:t>
      </w:r>
    </w:p>
    <w:p w14:paraId="742589F3" w14:textId="77777777" w:rsidR="00220615" w:rsidRPr="0059225A" w:rsidRDefault="00220615" w:rsidP="00220615">
      <w:pPr>
        <w:numPr>
          <w:ilvl w:val="0"/>
          <w:numId w:val="3"/>
        </w:numPr>
        <w:suppressAutoHyphens/>
        <w:spacing w:after="28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устанавливать факт поступления от претендентов задатков за участие в торгах на основании выписки (выписок) с соответствующего счета (счетов).</w:t>
      </w:r>
    </w:p>
    <w:p w14:paraId="5F2A1301" w14:textId="3C81F50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C25A84">
        <w:rPr>
          <w:noProof/>
          <w:sz w:val="28"/>
          <w:szCs w:val="28"/>
        </w:rPr>
        <w:drawing>
          <wp:inline distT="0" distB="0" distL="0" distR="0" wp14:anchorId="095ABB42" wp14:editId="78CE85C6">
            <wp:extent cx="40005" cy="158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9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1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225A">
        <w:rPr>
          <w:sz w:val="28"/>
          <w:szCs w:val="28"/>
          <w:lang w:eastAsia="ar-SA"/>
        </w:rPr>
        <w:t xml:space="preserve"> запрашивать и получать необходимые документы, материалы и информацию от государственных органов, предприятий и организаций по вопросам, отнесенным к сфере ее деятельности.</w:t>
      </w:r>
    </w:p>
    <w:p w14:paraId="6C280492" w14:textId="77777777" w:rsidR="00220615" w:rsidRPr="0059225A" w:rsidRDefault="00220615" w:rsidP="00220615">
      <w:pPr>
        <w:numPr>
          <w:ilvl w:val="0"/>
          <w:numId w:val="3"/>
        </w:numPr>
        <w:suppressAutoHyphens/>
        <w:spacing w:after="293" w:line="265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принимать решения о признании торгов несостоявшимися в случаях, предусмотренных действующим законодательством.</w:t>
      </w:r>
    </w:p>
    <w:p w14:paraId="564454DE" w14:textId="77777777" w:rsidR="00220615" w:rsidRPr="0059225A" w:rsidRDefault="00220615" w:rsidP="00220615">
      <w:pPr>
        <w:suppressAutoHyphens/>
        <w:spacing w:after="216" w:line="259" w:lineRule="auto"/>
        <w:ind w:left="197"/>
        <w:jc w:val="center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5.  Обязанности комиссии. </w:t>
      </w:r>
      <w:r w:rsidRPr="00C25A84">
        <w:rPr>
          <w:noProof/>
          <w:sz w:val="28"/>
          <w:szCs w:val="28"/>
        </w:rPr>
        <w:drawing>
          <wp:inline distT="0" distB="0" distL="0" distR="0" wp14:anchorId="25EF02FA" wp14:editId="5D520902">
            <wp:extent cx="55880" cy="400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4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89DFF" w14:textId="77777777" w:rsidR="00220615" w:rsidRPr="0059225A" w:rsidRDefault="00220615" w:rsidP="00220615">
      <w:pPr>
        <w:numPr>
          <w:ilvl w:val="1"/>
          <w:numId w:val="5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Комиссия состоит из председателя, секретаря и членов комиссии. </w:t>
      </w:r>
    </w:p>
    <w:p w14:paraId="2C51EED8" w14:textId="239C02BA" w:rsidR="00220615" w:rsidRPr="0059225A" w:rsidRDefault="00220615" w:rsidP="00220615">
      <w:pPr>
        <w:spacing w:after="5" w:line="257" w:lineRule="auto"/>
        <w:ind w:right="19" w:firstLine="494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Состав комиссии утверждается постановлением главы </w:t>
      </w:r>
      <w:r w:rsidR="00785B12" w:rsidRPr="0059225A">
        <w:rPr>
          <w:sz w:val="28"/>
          <w:szCs w:val="28"/>
          <w:lang w:eastAsia="ar-SA"/>
        </w:rPr>
        <w:t>Администраци</w:t>
      </w:r>
      <w:r w:rsidR="00785B12">
        <w:rPr>
          <w:sz w:val="28"/>
          <w:szCs w:val="28"/>
          <w:lang w:eastAsia="ar-SA"/>
        </w:rPr>
        <w:t>и</w:t>
      </w:r>
      <w:r w:rsidR="00785B12" w:rsidRPr="0059225A">
        <w:rPr>
          <w:sz w:val="28"/>
          <w:szCs w:val="28"/>
          <w:lang w:eastAsia="ar-SA"/>
        </w:rPr>
        <w:t xml:space="preserve"> </w:t>
      </w:r>
      <w:r w:rsidR="00785B12"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  <w:r w:rsidRPr="0059225A">
        <w:rPr>
          <w:sz w:val="28"/>
          <w:szCs w:val="28"/>
          <w:lang w:eastAsia="ar-SA"/>
        </w:rPr>
        <w:t xml:space="preserve">. </w:t>
      </w:r>
    </w:p>
    <w:p w14:paraId="5E449894" w14:textId="77777777" w:rsidR="00220615" w:rsidRPr="0059225A" w:rsidRDefault="00220615" w:rsidP="00220615">
      <w:pPr>
        <w:numPr>
          <w:ilvl w:val="1"/>
          <w:numId w:val="5"/>
        </w:numPr>
        <w:suppressAutoHyphens/>
        <w:spacing w:after="5" w:line="257" w:lineRule="auto"/>
        <w:ind w:left="567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Члены комиссии обязаны:</w:t>
      </w:r>
    </w:p>
    <w:p w14:paraId="089E43E1" w14:textId="77777777" w:rsidR="00220615" w:rsidRPr="0059225A" w:rsidRDefault="00220615" w:rsidP="00220615">
      <w:pPr>
        <w:suppressAutoHyphens/>
        <w:spacing w:after="18" w:line="265" w:lineRule="auto"/>
        <w:ind w:left="10" w:right="52" w:hanging="10"/>
        <w:jc w:val="both"/>
        <w:rPr>
          <w:sz w:val="28"/>
          <w:szCs w:val="28"/>
          <w:lang w:eastAsia="ar-SA"/>
        </w:rPr>
      </w:pPr>
      <w:r w:rsidRPr="00C25A84">
        <w:rPr>
          <w:noProof/>
          <w:sz w:val="28"/>
          <w:szCs w:val="28"/>
        </w:rPr>
        <w:drawing>
          <wp:inline distT="0" distB="0" distL="0" distR="0" wp14:anchorId="2F3089EA" wp14:editId="692ACD4A">
            <wp:extent cx="40005" cy="15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4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" cy="1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225A">
        <w:rPr>
          <w:sz w:val="28"/>
          <w:szCs w:val="28"/>
          <w:lang w:eastAsia="ar-SA"/>
        </w:rPr>
        <w:t xml:space="preserve"> руководствоваться в своей деятельности требованиями настоящего Положения; </w:t>
      </w:r>
    </w:p>
    <w:p w14:paraId="3A9EC79C" w14:textId="77777777" w:rsidR="00220615" w:rsidRPr="0059225A" w:rsidRDefault="00220615" w:rsidP="00220615">
      <w:pPr>
        <w:suppressAutoHyphens/>
        <w:spacing w:after="18" w:line="265" w:lineRule="auto"/>
        <w:ind w:left="360" w:right="52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- лично присутствовать на заседаниях комиссии;</w:t>
      </w:r>
    </w:p>
    <w:p w14:paraId="785C8056" w14:textId="77777777" w:rsidR="00220615" w:rsidRPr="0059225A" w:rsidRDefault="00220615" w:rsidP="00220615">
      <w:pPr>
        <w:suppressAutoHyphens/>
        <w:spacing w:after="18" w:line="265" w:lineRule="auto"/>
        <w:ind w:left="360" w:right="52"/>
        <w:jc w:val="both"/>
        <w:rPr>
          <w:sz w:val="28"/>
          <w:szCs w:val="28"/>
          <w:lang w:eastAsia="ar-SA"/>
        </w:rPr>
      </w:pPr>
      <w:r w:rsidRPr="0059225A">
        <w:rPr>
          <w:noProof/>
          <w:sz w:val="28"/>
          <w:szCs w:val="28"/>
          <w:lang w:eastAsia="ar-SA"/>
        </w:rPr>
        <w:t xml:space="preserve">- </w:t>
      </w:r>
      <w:r w:rsidRPr="0059225A">
        <w:rPr>
          <w:sz w:val="28"/>
          <w:szCs w:val="28"/>
          <w:lang w:eastAsia="ar-SA"/>
        </w:rPr>
        <w:t>соблюдать конфиденциальность информации, ставшей известной им при исполнении своих обязанностей;</w:t>
      </w:r>
    </w:p>
    <w:p w14:paraId="0FB46D30" w14:textId="77777777" w:rsidR="00220615" w:rsidRPr="0059225A" w:rsidRDefault="00220615" w:rsidP="00220615">
      <w:pPr>
        <w:numPr>
          <w:ilvl w:val="1"/>
          <w:numId w:val="5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Председатель комиссии обязан:</w:t>
      </w:r>
    </w:p>
    <w:p w14:paraId="17CD8D5A" w14:textId="77777777" w:rsidR="00220615" w:rsidRPr="0059225A" w:rsidRDefault="00220615" w:rsidP="00220615">
      <w:pPr>
        <w:numPr>
          <w:ilvl w:val="0"/>
          <w:numId w:val="3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осуществлять общее руководство работой комиссии и нести персональную ответственность за выполнение возложенных на комиссию задач. </w:t>
      </w:r>
    </w:p>
    <w:p w14:paraId="43B4710A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5.4. Секретарь комиссии обязан:</w:t>
      </w:r>
    </w:p>
    <w:p w14:paraId="7C616113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1)  обеспечивать организацию текущей деятельности комиссии и ведение делопроизводства;</w:t>
      </w:r>
    </w:p>
    <w:p w14:paraId="3ED60AF1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2)  информировать членов комиссии о времени, месте и повестке заседания;</w:t>
      </w:r>
    </w:p>
    <w:p w14:paraId="346E8EE7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3) осуществлять техническое и документационное сопровождение заседаний комиссии;</w:t>
      </w:r>
    </w:p>
    <w:p w14:paraId="106CF51C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4) вести мониторинг поручений председателя комиссии, а также решений комиссии;</w:t>
      </w:r>
    </w:p>
    <w:p w14:paraId="3F03E7B2" w14:textId="44093650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lastRenderedPageBreak/>
        <w:t xml:space="preserve">5) осуществлять подготовку извещений о проведении аукциона и проектов постановлений администрации </w:t>
      </w:r>
      <w:r w:rsidR="00785B12"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  <w:r w:rsidRPr="0059225A">
        <w:rPr>
          <w:sz w:val="28"/>
          <w:szCs w:val="28"/>
          <w:lang w:eastAsia="ar-SA"/>
        </w:rPr>
        <w:t>;</w:t>
      </w:r>
    </w:p>
    <w:p w14:paraId="0EBC7E67" w14:textId="77777777" w:rsidR="00785B12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6) размещать извещения о проведении аукционов на официальном сайте Российской Федерации в сети «Интернет» для размещения информации о проведении торгов(</w:t>
      </w:r>
      <w:hyperlink r:id="rId14" w:history="1">
        <w:r w:rsidRPr="00C25A84">
          <w:rPr>
            <w:sz w:val="28"/>
            <w:szCs w:val="28"/>
            <w:u w:val="single"/>
            <w:lang w:eastAsia="ar-SA"/>
          </w:rPr>
          <w:t>www.torgi.gov.ru</w:t>
        </w:r>
      </w:hyperlink>
      <w:r w:rsidRPr="0059225A">
        <w:rPr>
          <w:sz w:val="28"/>
          <w:szCs w:val="28"/>
          <w:lang w:eastAsia="ar-SA"/>
        </w:rPr>
        <w:t xml:space="preserve">) и на сайте администрации </w:t>
      </w:r>
      <w:r w:rsidR="00785B12"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  <w:r w:rsidR="00785B12" w:rsidRPr="0059225A">
        <w:rPr>
          <w:sz w:val="28"/>
          <w:szCs w:val="28"/>
          <w:lang w:eastAsia="ar-SA"/>
        </w:rPr>
        <w:t xml:space="preserve"> </w:t>
      </w:r>
    </w:p>
    <w:p w14:paraId="0CE0FDAF" w14:textId="1FE0D0F1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7) осуществлять прием, регистрацию заявок и документов заявителей;</w:t>
      </w:r>
    </w:p>
    <w:p w14:paraId="2E70CFAF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8)  обеспечивать возврат заявок на участие в аукционе, отозванных заявителями, а также поступивших по истечении сроков приема заявок;</w:t>
      </w:r>
    </w:p>
    <w:p w14:paraId="38DC2D63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9) уведомлять заявителей о  принятых в отношении них решениях комиссии;</w:t>
      </w:r>
    </w:p>
    <w:p w14:paraId="71C60D5F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10) осуществлять регистрацию участников аукциона;</w:t>
      </w:r>
    </w:p>
    <w:p w14:paraId="55FBF09E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11) размещать протоколы о результатах аукционов на официальном сайте Российской Федерации в сети «Интернет» для размещения информации о проведении торгов(</w:t>
      </w:r>
      <w:hyperlink r:id="rId15" w:history="1">
        <w:r w:rsidRPr="00C25A84">
          <w:rPr>
            <w:sz w:val="28"/>
            <w:szCs w:val="28"/>
            <w:u w:val="single"/>
            <w:lang w:eastAsia="ar-SA"/>
          </w:rPr>
          <w:t>www.torgi.gov.ru</w:t>
        </w:r>
      </w:hyperlink>
      <w:r w:rsidRPr="0059225A">
        <w:rPr>
          <w:sz w:val="28"/>
          <w:szCs w:val="28"/>
          <w:lang w:eastAsia="ar-SA"/>
        </w:rPr>
        <w:t>).</w:t>
      </w:r>
    </w:p>
    <w:p w14:paraId="3D4AC806" w14:textId="77777777" w:rsidR="00220615" w:rsidRPr="0059225A" w:rsidRDefault="00220615" w:rsidP="00220615">
      <w:pPr>
        <w:suppressAutoHyphens/>
        <w:spacing w:after="263"/>
        <w:ind w:left="360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5.6. Заседание комиссии считается правомочным, если в нем участвуют не менее две третьих утвержденной численности членов комиссии.</w:t>
      </w:r>
    </w:p>
    <w:p w14:paraId="78E853DC" w14:textId="77777777" w:rsidR="00220615" w:rsidRPr="0059225A" w:rsidRDefault="00220615" w:rsidP="00220615">
      <w:pPr>
        <w:suppressAutoHyphens/>
        <w:spacing w:after="263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6. Порядок работы комиссии:</w:t>
      </w:r>
    </w:p>
    <w:p w14:paraId="03E61C48" w14:textId="77777777" w:rsidR="00220615" w:rsidRPr="0059225A" w:rsidRDefault="00220615" w:rsidP="00220615">
      <w:pPr>
        <w:numPr>
          <w:ilvl w:val="1"/>
          <w:numId w:val="4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Заседание комиссии проводится в день и час проведения торгов, указанные в информационном сообщении.</w:t>
      </w:r>
    </w:p>
    <w:p w14:paraId="2DD7A54A" w14:textId="77777777" w:rsidR="00220615" w:rsidRPr="0059225A" w:rsidRDefault="00220615" w:rsidP="00220615">
      <w:pPr>
        <w:numPr>
          <w:ilvl w:val="1"/>
          <w:numId w:val="4"/>
        </w:numPr>
        <w:suppressAutoHyphens/>
        <w:spacing w:after="5" w:line="257" w:lineRule="auto"/>
        <w:ind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Секретарь комиссии по указанию председателя комиссии оповещает членов комиссии о дате заседания и об изменении даты в случае переноса заседания.</w:t>
      </w:r>
    </w:p>
    <w:p w14:paraId="44ECC506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6.3 Заседание комиссии считается правомочным, если на нем присутствует не менее двух третей ее состава.</w:t>
      </w:r>
    </w:p>
    <w:p w14:paraId="4A4F5969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6.4.3аседание комиссии открывает и ведет председатель комиссии, в случае его отсутствия - заместитель председателя комиссии. Председатель оглашает повестку дня, ставит на обсуждение заявки, допущенные к участию в торгах, по которым высказывают свое мнение члены комиссии.</w:t>
      </w:r>
    </w:p>
    <w:p w14:paraId="6125F001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6.5.Решения комиссией принимаются простым большинством голосов от общего числа присутствующих членов путем открытого голосования. При равенстве голосов голос председателя является решающим. Секретарь комиссии участие в голосовании не принимает.</w:t>
      </w:r>
    </w:p>
    <w:p w14:paraId="07752E8F" w14:textId="77777777" w:rsidR="00220615" w:rsidRPr="0059225A" w:rsidRDefault="00220615" w:rsidP="00220615">
      <w:pPr>
        <w:suppressAutoHyphens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 xml:space="preserve">6.6.Решение о выборе предложения, соответствующего условиям проведения конкурса и критериям, указанным в информационном сообщении, либо содержащего наиболее высокую цену из предложенных за приобретение нрава на </w:t>
      </w:r>
      <w:r w:rsidRPr="0059225A">
        <w:rPr>
          <w:sz w:val="28"/>
          <w:szCs w:val="28"/>
          <w:lang w:eastAsia="ar-SA"/>
        </w:rPr>
        <w:lastRenderedPageBreak/>
        <w:t>заключение договоров принимается коллегиально, фиксируется в протоколе о результатах торгов (конкурса, аукциона).</w:t>
      </w:r>
    </w:p>
    <w:p w14:paraId="3587CF69" w14:textId="77777777" w:rsidR="00220615" w:rsidRPr="0059225A" w:rsidRDefault="00220615" w:rsidP="00220615">
      <w:pPr>
        <w:suppressAutoHyphens/>
        <w:spacing w:after="34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6.7.Секретарь комиссии составляет протокол о результатах торгов (конкурса, аукциона), в котором фиксирует мнение каждого члена комиссии по рассматриваемой заявке, состав комиссии, принятое решение.</w:t>
      </w:r>
    </w:p>
    <w:p w14:paraId="362CB01C" w14:textId="77777777" w:rsidR="00220615" w:rsidRPr="0059225A" w:rsidRDefault="00220615" w:rsidP="00220615">
      <w:pPr>
        <w:suppressAutoHyphens/>
        <w:spacing w:after="238"/>
        <w:ind w:left="14" w:right="19"/>
        <w:jc w:val="both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6.8.Протокол о результатах торгов (конкурса, аукциона) подписывается в день определения победителя всеми присутствующими членами комиссии и утверждается председателем комиссии.</w:t>
      </w:r>
    </w:p>
    <w:p w14:paraId="6B6CE827" w14:textId="77777777" w:rsidR="00220615" w:rsidRPr="0059225A" w:rsidRDefault="00220615" w:rsidP="00220615">
      <w:pPr>
        <w:suppressAutoHyphens/>
        <w:spacing w:after="197" w:line="260" w:lineRule="auto"/>
        <w:ind w:left="44" w:hanging="10"/>
        <w:jc w:val="center"/>
        <w:rPr>
          <w:sz w:val="28"/>
          <w:szCs w:val="28"/>
          <w:lang w:eastAsia="ar-SA"/>
        </w:rPr>
      </w:pPr>
      <w:r w:rsidRPr="0059225A">
        <w:rPr>
          <w:sz w:val="28"/>
          <w:szCs w:val="28"/>
          <w:lang w:eastAsia="ar-SA"/>
        </w:rPr>
        <w:t>7. Обеспечение деятельности комиссии.</w:t>
      </w:r>
    </w:p>
    <w:p w14:paraId="5C16CA4E" w14:textId="5DA1C9B3" w:rsidR="00220615" w:rsidRPr="00483BCA" w:rsidRDefault="00220615" w:rsidP="00785B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  <w:r w:rsidRPr="0059225A">
        <w:rPr>
          <w:sz w:val="28"/>
          <w:szCs w:val="28"/>
          <w:lang w:eastAsia="ar-SA"/>
        </w:rPr>
        <w:t xml:space="preserve">7.1. Материально - техническое и финансовое обеспечение деятельности комиссии осуществляется </w:t>
      </w:r>
      <w:r w:rsidR="00785B12" w:rsidRPr="0059225A">
        <w:rPr>
          <w:sz w:val="28"/>
          <w:szCs w:val="28"/>
          <w:lang w:eastAsia="ar-SA"/>
        </w:rPr>
        <w:t>Администраци</w:t>
      </w:r>
      <w:r w:rsidR="00785B12">
        <w:rPr>
          <w:sz w:val="28"/>
          <w:szCs w:val="28"/>
          <w:lang w:eastAsia="ar-SA"/>
        </w:rPr>
        <w:t>ей</w:t>
      </w:r>
      <w:r w:rsidR="00785B12" w:rsidRPr="0059225A">
        <w:rPr>
          <w:sz w:val="28"/>
          <w:szCs w:val="28"/>
          <w:lang w:eastAsia="ar-SA"/>
        </w:rPr>
        <w:t xml:space="preserve"> </w:t>
      </w:r>
      <w:r w:rsidR="00785B12">
        <w:rPr>
          <w:sz w:val="28"/>
          <w:szCs w:val="28"/>
          <w:lang w:eastAsia="ar-SA"/>
        </w:rPr>
        <w:t>Крутогоровского сельского поселения Соболевского муниципального района Камчатского края</w:t>
      </w:r>
    </w:p>
    <w:sectPr w:rsidR="00220615" w:rsidRPr="00483BCA">
      <w:pgSz w:w="11905" w:h="16837"/>
      <w:pgMar w:top="1134" w:right="566" w:bottom="1134" w:left="11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A3531"/>
    <w:multiLevelType w:val="multilevel"/>
    <w:tmpl w:val="883AAA3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6A2298B"/>
    <w:multiLevelType w:val="hybridMultilevel"/>
    <w:tmpl w:val="F6220DDC"/>
    <w:lvl w:ilvl="0" w:tplc="0DE8C8C4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483230">
      <w:start w:val="1"/>
      <w:numFmt w:val="lowerLetter"/>
      <w:lvlText w:val="%2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B0266C">
      <w:start w:val="1"/>
      <w:numFmt w:val="lowerRoman"/>
      <w:lvlText w:val="%3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A656EE">
      <w:start w:val="1"/>
      <w:numFmt w:val="decimal"/>
      <w:lvlText w:val="%4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8A6938">
      <w:start w:val="1"/>
      <w:numFmt w:val="lowerLetter"/>
      <w:lvlText w:val="%5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D63586">
      <w:start w:val="1"/>
      <w:numFmt w:val="lowerRoman"/>
      <w:lvlText w:val="%6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CEDA36">
      <w:start w:val="1"/>
      <w:numFmt w:val="decimal"/>
      <w:lvlText w:val="%7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3CAF8A">
      <w:start w:val="1"/>
      <w:numFmt w:val="lowerLetter"/>
      <w:lvlText w:val="%8"/>
      <w:lvlJc w:val="left"/>
      <w:pPr>
        <w:ind w:left="6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F41B4E">
      <w:start w:val="1"/>
      <w:numFmt w:val="lowerRoman"/>
      <w:lvlText w:val="%9"/>
      <w:lvlJc w:val="left"/>
      <w:pPr>
        <w:ind w:left="6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E2F24C1"/>
    <w:multiLevelType w:val="multilevel"/>
    <w:tmpl w:val="8B26C6F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3A56022"/>
    <w:multiLevelType w:val="hybridMultilevel"/>
    <w:tmpl w:val="740EB564"/>
    <w:lvl w:ilvl="0" w:tplc="51EE8938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3EF1DC">
      <w:start w:val="1"/>
      <w:numFmt w:val="bullet"/>
      <w:lvlText w:val="o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BC3892">
      <w:start w:val="1"/>
      <w:numFmt w:val="bullet"/>
      <w:lvlText w:val="▪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0EC642">
      <w:start w:val="1"/>
      <w:numFmt w:val="bullet"/>
      <w:lvlText w:val="•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7EC0BC">
      <w:start w:val="1"/>
      <w:numFmt w:val="bullet"/>
      <w:lvlText w:val="o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84A9B4">
      <w:start w:val="1"/>
      <w:numFmt w:val="bullet"/>
      <w:lvlText w:val="▪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C4B650">
      <w:start w:val="1"/>
      <w:numFmt w:val="bullet"/>
      <w:lvlText w:val="•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9E0FFC">
      <w:start w:val="1"/>
      <w:numFmt w:val="bullet"/>
      <w:lvlText w:val="o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7EA3AA">
      <w:start w:val="1"/>
      <w:numFmt w:val="bullet"/>
      <w:lvlText w:val="▪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BB06719"/>
    <w:multiLevelType w:val="hybridMultilevel"/>
    <w:tmpl w:val="DDBAAC86"/>
    <w:lvl w:ilvl="0" w:tplc="2AC8A612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4EAC38">
      <w:start w:val="1"/>
      <w:numFmt w:val="lowerLetter"/>
      <w:lvlText w:val="%2"/>
      <w:lvlJc w:val="left"/>
      <w:pPr>
        <w:ind w:left="1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32310C">
      <w:start w:val="1"/>
      <w:numFmt w:val="lowerRoman"/>
      <w:lvlText w:val="%3"/>
      <w:lvlJc w:val="left"/>
      <w:pPr>
        <w:ind w:left="2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DA8E2C">
      <w:start w:val="1"/>
      <w:numFmt w:val="decimal"/>
      <w:lvlText w:val="%4"/>
      <w:lvlJc w:val="left"/>
      <w:pPr>
        <w:ind w:left="3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1AB968">
      <w:start w:val="1"/>
      <w:numFmt w:val="lowerLetter"/>
      <w:lvlText w:val="%5"/>
      <w:lvlJc w:val="left"/>
      <w:pPr>
        <w:ind w:left="3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02DCD0">
      <w:start w:val="1"/>
      <w:numFmt w:val="lowerRoman"/>
      <w:lvlText w:val="%6"/>
      <w:lvlJc w:val="left"/>
      <w:pPr>
        <w:ind w:left="4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983F04">
      <w:start w:val="1"/>
      <w:numFmt w:val="decimal"/>
      <w:lvlText w:val="%7"/>
      <w:lvlJc w:val="left"/>
      <w:pPr>
        <w:ind w:left="5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306D4E">
      <w:start w:val="1"/>
      <w:numFmt w:val="lowerLetter"/>
      <w:lvlText w:val="%8"/>
      <w:lvlJc w:val="left"/>
      <w:pPr>
        <w:ind w:left="6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303386">
      <w:start w:val="1"/>
      <w:numFmt w:val="lowerRoman"/>
      <w:lvlText w:val="%9"/>
      <w:lvlJc w:val="left"/>
      <w:pPr>
        <w:ind w:left="6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1134"/>
  <w:characterSpacingControl w:val="doNotCompress"/>
  <w:compat>
    <w:noExtraLine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380"/>
    <w:rsid w:val="00037755"/>
    <w:rsid w:val="001B2848"/>
    <w:rsid w:val="00220615"/>
    <w:rsid w:val="003D7F04"/>
    <w:rsid w:val="00483BCA"/>
    <w:rsid w:val="005B4E4E"/>
    <w:rsid w:val="00620380"/>
    <w:rsid w:val="00785B12"/>
    <w:rsid w:val="008A2C60"/>
    <w:rsid w:val="008E6B2D"/>
    <w:rsid w:val="009C1FCA"/>
    <w:rsid w:val="00E2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1E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TOC Heading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  <w:style w:type="paragraph" w:styleId="a5">
    <w:name w:val="List Paragraph"/>
    <w:basedOn w:val="a"/>
    <w:rsid w:val="0048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Times New Roman" w:cs="Times New Roman"/>
        <w:sz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TOC Heading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a3">
    <w:name w:val="Balloon Text"/>
    <w:basedOn w:val="a"/>
    <w:qFormat/>
    <w:rPr>
      <w:rFonts w:ascii="Tahoma" w:eastAsia="Tahoma" w:hAnsi="Tahoma"/>
      <w:sz w:val="16"/>
    </w:rPr>
  </w:style>
  <w:style w:type="paragraph" w:customStyle="1" w:styleId="a4">
    <w:name w:val="[Нормальный]"/>
    <w:basedOn w:val="Normal"/>
    <w:qFormat/>
  </w:style>
  <w:style w:type="paragraph" w:styleId="a5">
    <w:name w:val="List Paragraph"/>
    <w:basedOn w:val="a"/>
    <w:rsid w:val="0048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09128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/" TargetMode="External"/><Relationship Id="rId10" Type="http://schemas.openxmlformats.org/officeDocument/2006/relationships/hyperlink" Target="https://docs.cntd.ru/document/9023687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366362" TargetMode="External"/><Relationship Id="rId14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2097</Words>
  <Characters>11955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14024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Specialist</cp:lastModifiedBy>
  <cp:revision>6</cp:revision>
  <cp:lastPrinted>2025-05-25T21:39:00Z</cp:lastPrinted>
  <dcterms:created xsi:type="dcterms:W3CDTF">2025-05-21T00:10:00Z</dcterms:created>
  <dcterms:modified xsi:type="dcterms:W3CDTF">2025-10-06T23:48:00Z</dcterms:modified>
</cp:coreProperties>
</file>