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2" w:rsidRPr="0093578E" w:rsidRDefault="00C229E2" w:rsidP="0093578E">
      <w:pPr>
        <w:tabs>
          <w:tab w:val="left" w:pos="7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578E" w:rsidRDefault="00C229E2" w:rsidP="00C148E0">
      <w:pPr>
        <w:pStyle w:val="2"/>
        <w:rPr>
          <w:i/>
          <w:u w:val="none"/>
        </w:rPr>
      </w:pPr>
      <w:r>
        <w:rPr>
          <w:i/>
          <w:u w:val="none"/>
        </w:rPr>
        <w:t xml:space="preserve">        </w:t>
      </w:r>
    </w:p>
    <w:p w:rsidR="0093578E" w:rsidRDefault="0093578E" w:rsidP="00C148E0">
      <w:pPr>
        <w:pStyle w:val="2"/>
        <w:rPr>
          <w:i/>
          <w:u w:val="none"/>
        </w:rPr>
      </w:pPr>
      <w:r>
        <w:rPr>
          <w:i/>
          <w:u w:val="none"/>
        </w:rPr>
        <w:t xml:space="preserve">                                                                      </w:t>
      </w:r>
      <w:r w:rsidRPr="0093578E">
        <w:rPr>
          <w:i/>
          <w:u w:val="none"/>
        </w:rPr>
        <w:drawing>
          <wp:inline distT="0" distB="0" distL="0" distR="0">
            <wp:extent cx="6762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8E" w:rsidRDefault="0093578E" w:rsidP="0093578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93578E" w:rsidRPr="00610482" w:rsidRDefault="0093578E" w:rsidP="0093578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82">
        <w:rPr>
          <w:rFonts w:ascii="Times New Roman" w:hAnsi="Times New Roman" w:cs="Times New Roman"/>
          <w:b/>
          <w:sz w:val="28"/>
          <w:szCs w:val="28"/>
        </w:rPr>
        <w:t>Администрация    Крутогоровского сельского поселения</w:t>
      </w:r>
    </w:p>
    <w:p w:rsidR="0093578E" w:rsidRPr="00610482" w:rsidRDefault="0093578E" w:rsidP="0093578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0482">
        <w:rPr>
          <w:rFonts w:ascii="Times New Roman" w:hAnsi="Times New Roman" w:cs="Times New Roman"/>
          <w:b/>
          <w:sz w:val="28"/>
          <w:szCs w:val="28"/>
        </w:rPr>
        <w:t xml:space="preserve">Соболевского  </w:t>
      </w:r>
      <w:r w:rsidRPr="00610482">
        <w:rPr>
          <w:rFonts w:ascii="Times New Roman" w:hAnsi="Times New Roman" w:cs="Times New Roman"/>
          <w:b/>
          <w:sz w:val="28"/>
        </w:rPr>
        <w:t>муниципального  района</w:t>
      </w:r>
    </w:p>
    <w:p w:rsidR="0093578E" w:rsidRPr="00610482" w:rsidRDefault="0093578E" w:rsidP="0093578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0482">
        <w:rPr>
          <w:rFonts w:ascii="Times New Roman" w:hAnsi="Times New Roman" w:cs="Times New Roman"/>
          <w:b/>
          <w:sz w:val="28"/>
          <w:szCs w:val="28"/>
        </w:rPr>
        <w:t>Камчатского   края</w:t>
      </w:r>
    </w:p>
    <w:p w:rsidR="0093578E" w:rsidRPr="00610482" w:rsidRDefault="0093578E" w:rsidP="0093578E">
      <w:pPr>
        <w:pStyle w:val="1"/>
        <w:rPr>
          <w:b w:val="0"/>
          <w:sz w:val="32"/>
        </w:rPr>
      </w:pPr>
    </w:p>
    <w:p w:rsidR="0093578E" w:rsidRPr="00610482" w:rsidRDefault="0093578E" w:rsidP="0093578E">
      <w:pPr>
        <w:pStyle w:val="1"/>
        <w:jc w:val="center"/>
        <w:rPr>
          <w:sz w:val="26"/>
        </w:rPr>
      </w:pPr>
      <w:proofErr w:type="gramStart"/>
      <w:r w:rsidRPr="00610482">
        <w:rPr>
          <w:sz w:val="26"/>
        </w:rPr>
        <w:t>П</w:t>
      </w:r>
      <w:proofErr w:type="gramEnd"/>
      <w:r w:rsidRPr="00610482">
        <w:rPr>
          <w:sz w:val="26"/>
        </w:rPr>
        <w:t xml:space="preserve"> О С Т А Н О В Л Е Н И Е</w:t>
      </w:r>
    </w:p>
    <w:p w:rsidR="0093578E" w:rsidRPr="00610482" w:rsidRDefault="0093578E" w:rsidP="0093578E">
      <w:pPr>
        <w:spacing w:after="0"/>
        <w:rPr>
          <w:rFonts w:ascii="Times New Roman" w:hAnsi="Times New Roman" w:cs="Times New Roman"/>
          <w:sz w:val="18"/>
        </w:rPr>
      </w:pPr>
    </w:p>
    <w:p w:rsidR="0093578E" w:rsidRPr="00610482" w:rsidRDefault="0093578E" w:rsidP="0093578E">
      <w:pPr>
        <w:pStyle w:val="2"/>
        <w:jc w:val="center"/>
      </w:pPr>
      <w:r w:rsidRPr="00610482">
        <w:t xml:space="preserve">АДМИНИСТРАЦИИ КРУТОГОРОВСКОГО СЕЛЬСКОГО  ПОСЕЛЕНИЯ           </w:t>
      </w:r>
    </w:p>
    <w:p w:rsidR="0093578E" w:rsidRPr="00CF5C39" w:rsidRDefault="0093578E" w:rsidP="0093578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78E" w:rsidRPr="00CF5C39" w:rsidRDefault="0093578E" w:rsidP="009357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C39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C229E2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F5C39">
        <w:rPr>
          <w:rFonts w:ascii="Times New Roman" w:hAnsi="Times New Roman" w:cs="Times New Roman"/>
          <w:sz w:val="24"/>
          <w:szCs w:val="24"/>
          <w:u w:val="single"/>
        </w:rPr>
        <w:t xml:space="preserve">»  апреля  2015 г. № </w:t>
      </w:r>
      <w:r w:rsidR="00C229E2"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CF5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29E2" w:rsidRDefault="0093578E" w:rsidP="0093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9E2">
        <w:rPr>
          <w:rFonts w:ascii="Times New Roman" w:hAnsi="Times New Roman" w:cs="Times New Roman"/>
          <w:sz w:val="24"/>
          <w:szCs w:val="24"/>
        </w:rPr>
        <w:t xml:space="preserve"> п. Крутогоровский, Соболевский район</w:t>
      </w:r>
    </w:p>
    <w:p w:rsidR="00C229E2" w:rsidRDefault="00C229E2" w:rsidP="00C2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8E" w:rsidRDefault="00C229E2" w:rsidP="00C2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наделении статусом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</w:p>
    <w:p w:rsidR="00C229E2" w:rsidRDefault="00C229E2" w:rsidP="00C2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организацией »</w:t>
      </w:r>
    </w:p>
    <w:p w:rsidR="00C229E2" w:rsidRPr="00C229E2" w:rsidRDefault="00C229E2" w:rsidP="00C229E2">
      <w:pPr>
        <w:rPr>
          <w:rFonts w:ascii="Times New Roman" w:hAnsi="Times New Roman" w:cs="Times New Roman"/>
          <w:sz w:val="24"/>
          <w:szCs w:val="24"/>
        </w:rPr>
      </w:pPr>
    </w:p>
    <w:p w:rsidR="00C229E2" w:rsidRDefault="00C229E2" w:rsidP="00C229E2">
      <w:pPr>
        <w:jc w:val="both"/>
        <w:rPr>
          <w:rFonts w:ascii="Times New Roman" w:hAnsi="Times New Roman" w:cs="Times New Roman"/>
          <w:sz w:val="24"/>
          <w:szCs w:val="24"/>
        </w:rPr>
      </w:pPr>
      <w:r w:rsidRPr="00C229E2">
        <w:rPr>
          <w:rFonts w:ascii="Times New Roman" w:hAnsi="Times New Roman" w:cs="Times New Roman"/>
          <w:sz w:val="24"/>
          <w:szCs w:val="24"/>
        </w:rPr>
        <w:t xml:space="preserve">В целях обеспечения гарантированного, бесперебойного и качественного водоснабжения поселения, «Об общих принципах организации местного самоуправления в Российской Федерации» </w:t>
      </w:r>
    </w:p>
    <w:p w:rsidR="00C229E2" w:rsidRPr="00C229E2" w:rsidRDefault="00C229E2" w:rsidP="00C2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E2" w:rsidRDefault="00C229E2" w:rsidP="00C229E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B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 ПОСТАНОВЛЯЕТ:</w:t>
      </w:r>
    </w:p>
    <w:p w:rsidR="00C229E2" w:rsidRDefault="00C229E2" w:rsidP="00C229E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9E2" w:rsidRDefault="00C229E2" w:rsidP="00C2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1.Присвоить ОАО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статус  единой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 границах зоны деятельности Крутогоровского сельского поселения.</w:t>
      </w:r>
    </w:p>
    <w:p w:rsidR="00C229E2" w:rsidRPr="005007BF" w:rsidRDefault="00C229E2" w:rsidP="00C229E2">
      <w:pPr>
        <w:jc w:val="both"/>
        <w:rPr>
          <w:rFonts w:ascii="Times New Roman" w:hAnsi="Times New Roman" w:cs="Times New Roman"/>
          <w:sz w:val="24"/>
          <w:szCs w:val="24"/>
        </w:rPr>
      </w:pPr>
      <w:r w:rsidRPr="005007BF">
        <w:rPr>
          <w:rFonts w:ascii="Times New Roman" w:hAnsi="Times New Roman" w:cs="Times New Roman"/>
          <w:sz w:val="24"/>
          <w:szCs w:val="24"/>
        </w:rPr>
        <w:t>2. Постановление  опубликовать (обнародовать)    в установленном порядке  и разместить на официальном сайте Крутогоровского сельского поселения  в сети Интернет.</w:t>
      </w:r>
    </w:p>
    <w:p w:rsidR="00C229E2" w:rsidRPr="005007BF" w:rsidRDefault="00C229E2" w:rsidP="00C229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BF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5007B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007BF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 </w:t>
      </w:r>
    </w:p>
    <w:p w:rsidR="00C229E2" w:rsidRDefault="00C229E2" w:rsidP="00C229E2">
      <w:pPr>
        <w:rPr>
          <w:rFonts w:ascii="Times New Roman" w:hAnsi="Times New Roman" w:cs="Times New Roman"/>
          <w:sz w:val="24"/>
          <w:szCs w:val="24"/>
        </w:rPr>
      </w:pPr>
    </w:p>
    <w:p w:rsidR="00C229E2" w:rsidRDefault="00C229E2" w:rsidP="00C2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9E2" w:rsidRPr="00DF5F05" w:rsidRDefault="00C229E2" w:rsidP="00C2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0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229E2" w:rsidRDefault="00C229E2" w:rsidP="00C229E2">
      <w:pPr>
        <w:tabs>
          <w:tab w:val="left" w:pos="72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5F05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DF5F05">
        <w:rPr>
          <w:rFonts w:ascii="Times New Roman" w:hAnsi="Times New Roman" w:cs="Times New Roman"/>
          <w:sz w:val="24"/>
          <w:szCs w:val="24"/>
        </w:rPr>
        <w:tab/>
        <w:t>Г.Н.Овчаренко</w:t>
      </w:r>
    </w:p>
    <w:p w:rsidR="00C229E2" w:rsidRPr="00C229E2" w:rsidRDefault="00C229E2" w:rsidP="00C229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578E" w:rsidRPr="0093578E" w:rsidRDefault="0093578E" w:rsidP="0093578E">
      <w:pPr>
        <w:pStyle w:val="2"/>
        <w:ind w:firstLine="708"/>
      </w:pPr>
    </w:p>
    <w:p w:rsidR="0093578E" w:rsidRDefault="00610482" w:rsidP="00C148E0">
      <w:pPr>
        <w:pStyle w:val="2"/>
        <w:rPr>
          <w:i/>
        </w:rPr>
      </w:pPr>
      <w:r w:rsidRPr="00DF5F05">
        <w:rPr>
          <w:i/>
        </w:rPr>
        <w:t xml:space="preserve"> </w:t>
      </w: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p w:rsidR="0093578E" w:rsidRDefault="0093578E" w:rsidP="00C148E0">
      <w:pPr>
        <w:pStyle w:val="2"/>
        <w:rPr>
          <w:i/>
        </w:rPr>
      </w:pPr>
    </w:p>
    <w:sectPr w:rsidR="0093578E" w:rsidSect="00FA5E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4B53"/>
    <w:multiLevelType w:val="hybridMultilevel"/>
    <w:tmpl w:val="5B70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482"/>
    <w:rsid w:val="00005358"/>
    <w:rsid w:val="00095A67"/>
    <w:rsid w:val="00111BDA"/>
    <w:rsid w:val="00212E7E"/>
    <w:rsid w:val="003C1359"/>
    <w:rsid w:val="004718B8"/>
    <w:rsid w:val="004C7585"/>
    <w:rsid w:val="005007BF"/>
    <w:rsid w:val="0053238A"/>
    <w:rsid w:val="00610482"/>
    <w:rsid w:val="006E782A"/>
    <w:rsid w:val="0074656F"/>
    <w:rsid w:val="00884B0F"/>
    <w:rsid w:val="00894B97"/>
    <w:rsid w:val="0093578E"/>
    <w:rsid w:val="009F71BD"/>
    <w:rsid w:val="00A07FAA"/>
    <w:rsid w:val="00C148E0"/>
    <w:rsid w:val="00C229E2"/>
    <w:rsid w:val="00CA0393"/>
    <w:rsid w:val="00CF5C39"/>
    <w:rsid w:val="00D65F9B"/>
    <w:rsid w:val="00D66D37"/>
    <w:rsid w:val="00DB6388"/>
    <w:rsid w:val="00DF5F05"/>
    <w:rsid w:val="00EF5231"/>
    <w:rsid w:val="00F2479D"/>
    <w:rsid w:val="00F75B45"/>
    <w:rsid w:val="00F810D0"/>
    <w:rsid w:val="00FA5EC9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3"/>
  </w:style>
  <w:style w:type="paragraph" w:styleId="1">
    <w:name w:val="heading 1"/>
    <w:basedOn w:val="a"/>
    <w:next w:val="a"/>
    <w:link w:val="10"/>
    <w:qFormat/>
    <w:rsid w:val="0061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0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104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2015-06-24T02:53:00Z</cp:lastPrinted>
  <dcterms:created xsi:type="dcterms:W3CDTF">2015-04-02T03:52:00Z</dcterms:created>
  <dcterms:modified xsi:type="dcterms:W3CDTF">2015-06-24T02:53:00Z</dcterms:modified>
</cp:coreProperties>
</file>